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45C" w:rsidRPr="00A97C40" w:rsidRDefault="005C545C" w:rsidP="005C545C">
      <w:pPr>
        <w:pStyle w:val="a3"/>
        <w:jc w:val="center"/>
        <w:rPr>
          <w:b/>
          <w:sz w:val="32"/>
          <w:szCs w:val="32"/>
        </w:rPr>
      </w:pPr>
      <w:r w:rsidRPr="00A97C40">
        <w:rPr>
          <w:b/>
          <w:sz w:val="32"/>
          <w:szCs w:val="32"/>
        </w:rPr>
        <w:t>АДМИНИСТРАЦИЯ</w:t>
      </w:r>
    </w:p>
    <w:p w:rsidR="005C545C" w:rsidRPr="00A97C40" w:rsidRDefault="005C545C" w:rsidP="005C545C">
      <w:pPr>
        <w:pStyle w:val="a3"/>
        <w:jc w:val="center"/>
        <w:rPr>
          <w:b/>
          <w:sz w:val="32"/>
          <w:szCs w:val="32"/>
        </w:rPr>
      </w:pPr>
      <w:r w:rsidRPr="00A97C40">
        <w:rPr>
          <w:b/>
          <w:sz w:val="32"/>
          <w:szCs w:val="32"/>
        </w:rPr>
        <w:t>ШАКИНСКОГО СЕЛЬСКОГО ПОСЕЛЕНИЯ</w:t>
      </w:r>
    </w:p>
    <w:p w:rsidR="005C545C" w:rsidRPr="00A97C40" w:rsidRDefault="005C545C" w:rsidP="005C545C">
      <w:pPr>
        <w:pStyle w:val="a3"/>
        <w:jc w:val="center"/>
        <w:rPr>
          <w:b/>
          <w:sz w:val="32"/>
          <w:szCs w:val="32"/>
        </w:rPr>
      </w:pPr>
      <w:r w:rsidRPr="00A97C40">
        <w:rPr>
          <w:b/>
          <w:sz w:val="32"/>
          <w:szCs w:val="32"/>
        </w:rPr>
        <w:t>КУМЫЛЖЕНСКОГО МУНИЦИПАЛЬНОГО РАЙОНА</w:t>
      </w:r>
    </w:p>
    <w:p w:rsidR="005C545C" w:rsidRPr="00A97C40" w:rsidRDefault="005C545C" w:rsidP="005C545C">
      <w:pPr>
        <w:pStyle w:val="a3"/>
        <w:jc w:val="center"/>
        <w:rPr>
          <w:b/>
          <w:sz w:val="32"/>
          <w:szCs w:val="32"/>
        </w:rPr>
      </w:pPr>
      <w:r w:rsidRPr="00A97C40">
        <w:rPr>
          <w:b/>
          <w:sz w:val="32"/>
          <w:szCs w:val="32"/>
        </w:rPr>
        <w:t>ВОЛГОГРАДСКОЙ ОБЛАСТИ</w:t>
      </w:r>
    </w:p>
    <w:p w:rsidR="005C545C" w:rsidRPr="00A97C40" w:rsidRDefault="005C545C" w:rsidP="005C545C">
      <w:pPr>
        <w:pStyle w:val="a3"/>
        <w:jc w:val="center"/>
        <w:rPr>
          <w:b/>
          <w:sz w:val="32"/>
          <w:szCs w:val="32"/>
        </w:rPr>
      </w:pPr>
      <w:r w:rsidRPr="00A97C40">
        <w:rPr>
          <w:b/>
          <w:sz w:val="32"/>
          <w:szCs w:val="32"/>
        </w:rPr>
        <w:t>ПОСТАНОВЛЕНИЕ</w:t>
      </w:r>
    </w:p>
    <w:p w:rsidR="005C545C" w:rsidRPr="00A97C40" w:rsidRDefault="005C545C" w:rsidP="005C545C">
      <w:pPr>
        <w:rPr>
          <w:rFonts w:ascii="Arial Narrow" w:eastAsia="Calibri" w:hAnsi="Arial Narrow" w:cs="Times New Roman"/>
        </w:rPr>
      </w:pPr>
    </w:p>
    <w:p w:rsidR="005C545C" w:rsidRDefault="005C545C" w:rsidP="005C545C">
      <w:pPr>
        <w:pStyle w:val="a3"/>
        <w:jc w:val="both"/>
        <w:rPr>
          <w:rFonts w:ascii="Arial Narrow" w:hAnsi="Arial Narrow"/>
          <w:sz w:val="24"/>
          <w:szCs w:val="24"/>
        </w:rPr>
      </w:pPr>
    </w:p>
    <w:p w:rsidR="00A270F6" w:rsidRPr="005C545C" w:rsidRDefault="005C545C" w:rsidP="005C545C">
      <w:pPr>
        <w:pStyle w:val="a3"/>
        <w:jc w:val="both"/>
        <w:rPr>
          <w:rFonts w:ascii="Arial Narrow" w:hAnsi="Arial Narrow"/>
          <w:sz w:val="24"/>
          <w:szCs w:val="24"/>
        </w:rPr>
      </w:pPr>
      <w:r>
        <w:rPr>
          <w:rFonts w:ascii="Arial Narrow" w:hAnsi="Arial Narrow"/>
          <w:sz w:val="24"/>
          <w:szCs w:val="24"/>
        </w:rPr>
        <w:t xml:space="preserve">21 </w:t>
      </w:r>
      <w:r w:rsidR="00A270F6" w:rsidRPr="005C545C">
        <w:rPr>
          <w:rFonts w:ascii="Arial Narrow" w:hAnsi="Arial Narrow"/>
          <w:sz w:val="24"/>
          <w:szCs w:val="24"/>
        </w:rPr>
        <w:t xml:space="preserve"> </w:t>
      </w:r>
      <w:r>
        <w:rPr>
          <w:rFonts w:ascii="Arial Narrow" w:hAnsi="Arial Narrow"/>
          <w:sz w:val="24"/>
          <w:szCs w:val="24"/>
        </w:rPr>
        <w:t>апреля</w:t>
      </w:r>
      <w:r w:rsidR="00A270F6" w:rsidRPr="005C545C">
        <w:rPr>
          <w:rFonts w:ascii="Arial Narrow" w:hAnsi="Arial Narrow"/>
          <w:sz w:val="24"/>
          <w:szCs w:val="24"/>
        </w:rPr>
        <w:t xml:space="preserve"> 201</w:t>
      </w:r>
      <w:r>
        <w:rPr>
          <w:rFonts w:ascii="Arial Narrow" w:hAnsi="Arial Narrow"/>
          <w:sz w:val="24"/>
          <w:szCs w:val="24"/>
        </w:rPr>
        <w:t>5</w:t>
      </w:r>
      <w:r w:rsidR="00A270F6" w:rsidRPr="005C545C">
        <w:rPr>
          <w:rFonts w:ascii="Arial Narrow" w:hAnsi="Arial Narrow"/>
          <w:sz w:val="24"/>
          <w:szCs w:val="24"/>
        </w:rPr>
        <w:t xml:space="preserve"> года                                                                                  № </w:t>
      </w:r>
      <w:r>
        <w:rPr>
          <w:rFonts w:ascii="Arial Narrow" w:hAnsi="Arial Narrow"/>
          <w:sz w:val="24"/>
          <w:szCs w:val="24"/>
        </w:rPr>
        <w:t>13</w:t>
      </w:r>
    </w:p>
    <w:p w:rsidR="00A270F6" w:rsidRPr="005C545C" w:rsidRDefault="00A270F6" w:rsidP="005C545C">
      <w:pPr>
        <w:pStyle w:val="a3"/>
        <w:jc w:val="both"/>
        <w:rPr>
          <w:rFonts w:ascii="Arial Narrow" w:hAnsi="Arial Narrow"/>
          <w:sz w:val="24"/>
          <w:szCs w:val="24"/>
        </w:rPr>
      </w:pPr>
    </w:p>
    <w:p w:rsidR="005C545C" w:rsidRPr="005C545C" w:rsidRDefault="00A270F6" w:rsidP="005C545C">
      <w:pPr>
        <w:pStyle w:val="a3"/>
        <w:jc w:val="both"/>
        <w:rPr>
          <w:rFonts w:ascii="Arial Narrow" w:hAnsi="Arial Narrow"/>
          <w:sz w:val="18"/>
          <w:szCs w:val="18"/>
        </w:rPr>
      </w:pPr>
      <w:r w:rsidRPr="005C545C">
        <w:rPr>
          <w:rFonts w:ascii="Arial Narrow" w:hAnsi="Arial Narrow"/>
          <w:sz w:val="18"/>
          <w:szCs w:val="18"/>
        </w:rPr>
        <w:t xml:space="preserve">ОБ УТВЕРЖДЕНИИ ПОЛОЖЕНИЯ О </w:t>
      </w:r>
    </w:p>
    <w:p w:rsidR="005C545C" w:rsidRPr="005C545C" w:rsidRDefault="00A270F6" w:rsidP="005C545C">
      <w:pPr>
        <w:pStyle w:val="a3"/>
        <w:jc w:val="both"/>
        <w:rPr>
          <w:rFonts w:ascii="Arial Narrow" w:hAnsi="Arial Narrow"/>
          <w:sz w:val="18"/>
          <w:szCs w:val="18"/>
        </w:rPr>
      </w:pPr>
      <w:r w:rsidRPr="005C545C">
        <w:rPr>
          <w:rFonts w:ascii="Arial Narrow" w:hAnsi="Arial Narrow"/>
          <w:sz w:val="18"/>
          <w:szCs w:val="18"/>
        </w:rPr>
        <w:t xml:space="preserve">МУНИЦИПАЛЬНЫХ </w:t>
      </w:r>
      <w:proofErr w:type="gramStart"/>
      <w:r w:rsidRPr="005C545C">
        <w:rPr>
          <w:rFonts w:ascii="Arial Narrow" w:hAnsi="Arial Narrow"/>
          <w:sz w:val="18"/>
          <w:szCs w:val="18"/>
        </w:rPr>
        <w:t>ЗАИМСТВОВАНИЯХ</w:t>
      </w:r>
      <w:proofErr w:type="gramEnd"/>
      <w:r w:rsidRPr="005C545C">
        <w:rPr>
          <w:rFonts w:ascii="Arial Narrow" w:hAnsi="Arial Narrow"/>
          <w:sz w:val="18"/>
          <w:szCs w:val="18"/>
        </w:rPr>
        <w:t xml:space="preserve">, </w:t>
      </w:r>
    </w:p>
    <w:p w:rsidR="005C545C" w:rsidRPr="005C545C" w:rsidRDefault="00A270F6" w:rsidP="005C545C">
      <w:pPr>
        <w:pStyle w:val="a3"/>
        <w:jc w:val="both"/>
        <w:rPr>
          <w:rFonts w:ascii="Arial Narrow" w:hAnsi="Arial Narrow"/>
          <w:sz w:val="18"/>
          <w:szCs w:val="18"/>
        </w:rPr>
      </w:pPr>
      <w:proofErr w:type="gramStart"/>
      <w:r w:rsidRPr="005C545C">
        <w:rPr>
          <w:rFonts w:ascii="Arial Narrow" w:hAnsi="Arial Narrow"/>
          <w:sz w:val="18"/>
          <w:szCs w:val="18"/>
        </w:rPr>
        <w:t>ОБСЛУЖИВАНИИ</w:t>
      </w:r>
      <w:proofErr w:type="gramEnd"/>
      <w:r w:rsidRPr="005C545C">
        <w:rPr>
          <w:rFonts w:ascii="Arial Narrow" w:hAnsi="Arial Narrow"/>
          <w:sz w:val="18"/>
          <w:szCs w:val="18"/>
        </w:rPr>
        <w:t xml:space="preserve"> И УПРАВЛЕНИИ </w:t>
      </w:r>
    </w:p>
    <w:p w:rsidR="00A270F6" w:rsidRPr="005C545C" w:rsidRDefault="00A270F6" w:rsidP="005C545C">
      <w:pPr>
        <w:pStyle w:val="a3"/>
        <w:jc w:val="both"/>
        <w:rPr>
          <w:rFonts w:ascii="Arial Narrow" w:hAnsi="Arial Narrow"/>
          <w:sz w:val="18"/>
          <w:szCs w:val="18"/>
        </w:rPr>
      </w:pPr>
      <w:r w:rsidRPr="005C545C">
        <w:rPr>
          <w:rFonts w:ascii="Arial Narrow" w:hAnsi="Arial Narrow"/>
          <w:sz w:val="18"/>
          <w:szCs w:val="18"/>
        </w:rPr>
        <w:t>МУНИЦИПАЛЬНЫМ ДОЛГОМ</w:t>
      </w:r>
    </w:p>
    <w:p w:rsidR="00A270F6" w:rsidRPr="005C545C" w:rsidRDefault="00A270F6" w:rsidP="005C545C">
      <w:pPr>
        <w:pStyle w:val="a3"/>
        <w:jc w:val="both"/>
        <w:rPr>
          <w:rFonts w:ascii="Arial Narrow" w:hAnsi="Arial Narrow"/>
          <w:sz w:val="18"/>
          <w:szCs w:val="18"/>
        </w:rPr>
      </w:pPr>
    </w:p>
    <w:p w:rsidR="00A270F6" w:rsidRPr="005C545C" w:rsidRDefault="00A270F6" w:rsidP="005C545C">
      <w:pPr>
        <w:pStyle w:val="a3"/>
        <w:jc w:val="both"/>
        <w:rPr>
          <w:rFonts w:ascii="Arial Narrow" w:hAnsi="Arial Narrow"/>
          <w:sz w:val="24"/>
          <w:szCs w:val="24"/>
        </w:rPr>
      </w:pPr>
    </w:p>
    <w:p w:rsidR="00A270F6" w:rsidRPr="005C545C" w:rsidRDefault="00A270F6" w:rsidP="005C545C">
      <w:pPr>
        <w:pStyle w:val="a3"/>
        <w:jc w:val="both"/>
        <w:rPr>
          <w:rFonts w:ascii="Arial Narrow" w:hAnsi="Arial Narrow"/>
          <w:sz w:val="24"/>
          <w:szCs w:val="24"/>
        </w:rPr>
      </w:pPr>
    </w:p>
    <w:p w:rsidR="005C545C" w:rsidRDefault="00A270F6" w:rsidP="005C545C">
      <w:pPr>
        <w:pStyle w:val="a3"/>
        <w:ind w:firstLine="708"/>
        <w:jc w:val="both"/>
        <w:rPr>
          <w:rFonts w:ascii="Arial Narrow" w:hAnsi="Arial Narrow"/>
          <w:sz w:val="24"/>
          <w:szCs w:val="24"/>
        </w:rPr>
      </w:pPr>
      <w:r w:rsidRPr="005C545C">
        <w:rPr>
          <w:rFonts w:ascii="Arial Narrow" w:hAnsi="Arial Narrow"/>
          <w:sz w:val="24"/>
          <w:szCs w:val="24"/>
        </w:rPr>
        <w:t xml:space="preserve">В соответствии с Бюджетным кодексом Российской Федерации, Уставом </w:t>
      </w:r>
      <w:r w:rsidR="005C545C">
        <w:rPr>
          <w:rFonts w:ascii="Arial Narrow" w:hAnsi="Arial Narrow"/>
          <w:sz w:val="24"/>
          <w:szCs w:val="24"/>
        </w:rPr>
        <w:t xml:space="preserve">Шакинского сельского поселения, Положением о бюджетном процессе Шакинского сельского поселения, утвержденным Решением Совета от 17.03.2015 г. № 100/1-С, </w:t>
      </w:r>
    </w:p>
    <w:p w:rsidR="005C545C" w:rsidRDefault="005C545C" w:rsidP="005C545C">
      <w:pPr>
        <w:pStyle w:val="a3"/>
        <w:jc w:val="center"/>
        <w:rPr>
          <w:rFonts w:ascii="Arial Narrow" w:hAnsi="Arial Narrow"/>
          <w:sz w:val="24"/>
          <w:szCs w:val="24"/>
        </w:rPr>
      </w:pPr>
    </w:p>
    <w:p w:rsidR="00A270F6" w:rsidRDefault="005C545C" w:rsidP="005C545C">
      <w:pPr>
        <w:pStyle w:val="a3"/>
        <w:jc w:val="center"/>
        <w:rPr>
          <w:rFonts w:ascii="Arial Narrow" w:hAnsi="Arial Narrow"/>
          <w:sz w:val="24"/>
          <w:szCs w:val="24"/>
        </w:rPr>
      </w:pPr>
      <w:r>
        <w:rPr>
          <w:rFonts w:ascii="Arial Narrow" w:hAnsi="Arial Narrow"/>
          <w:sz w:val="24"/>
          <w:szCs w:val="24"/>
        </w:rPr>
        <w:t>ПОСТАНОВЛЯЮ:</w:t>
      </w:r>
    </w:p>
    <w:p w:rsidR="005C545C" w:rsidRPr="005C545C" w:rsidRDefault="005C545C" w:rsidP="005C545C">
      <w:pPr>
        <w:pStyle w:val="a3"/>
        <w:jc w:val="center"/>
        <w:rPr>
          <w:rFonts w:ascii="Arial Narrow" w:hAnsi="Arial Narrow"/>
          <w:sz w:val="24"/>
          <w:szCs w:val="24"/>
        </w:rPr>
      </w:pP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1. Утвердить Положение о муниципальных заимствованиях, обслуживании и управлении муниципальным долгом согласно приложению к настоящему постановлению.</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 xml:space="preserve">2.  </w:t>
      </w:r>
      <w:proofErr w:type="gramStart"/>
      <w:r w:rsidRPr="005C545C">
        <w:rPr>
          <w:rFonts w:ascii="Arial Narrow" w:hAnsi="Arial Narrow"/>
          <w:sz w:val="24"/>
          <w:szCs w:val="24"/>
        </w:rPr>
        <w:t>Контроль за</w:t>
      </w:r>
      <w:proofErr w:type="gramEnd"/>
      <w:r w:rsidRPr="005C545C">
        <w:rPr>
          <w:rFonts w:ascii="Arial Narrow" w:hAnsi="Arial Narrow"/>
          <w:sz w:val="24"/>
          <w:szCs w:val="24"/>
        </w:rPr>
        <w:t xml:space="preserve"> исполнением настоящего постановления возложить на </w:t>
      </w:r>
      <w:r w:rsidR="005C545C">
        <w:rPr>
          <w:rFonts w:ascii="Arial Narrow" w:hAnsi="Arial Narrow"/>
          <w:sz w:val="24"/>
          <w:szCs w:val="24"/>
        </w:rPr>
        <w:t>главного бухгалтера Барышникову М. А.</w:t>
      </w:r>
      <w:r w:rsidRPr="005C545C">
        <w:rPr>
          <w:rFonts w:ascii="Arial Narrow" w:hAnsi="Arial Narrow"/>
          <w:sz w:val="24"/>
          <w:szCs w:val="24"/>
        </w:rPr>
        <w:t xml:space="preserve"> </w:t>
      </w:r>
    </w:p>
    <w:p w:rsidR="00A270F6" w:rsidRPr="005C545C" w:rsidRDefault="00A270F6" w:rsidP="005C545C">
      <w:pPr>
        <w:pStyle w:val="a3"/>
        <w:jc w:val="both"/>
        <w:rPr>
          <w:rFonts w:ascii="Arial Narrow" w:hAnsi="Arial Narrow"/>
          <w:sz w:val="24"/>
          <w:szCs w:val="24"/>
        </w:rPr>
      </w:pP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 xml:space="preserve">Глава </w:t>
      </w:r>
      <w:r w:rsidR="005C545C">
        <w:rPr>
          <w:rFonts w:ascii="Arial Narrow" w:hAnsi="Arial Narrow"/>
          <w:sz w:val="24"/>
          <w:szCs w:val="24"/>
        </w:rPr>
        <w:t>Шакинского сельского поселения: _______________________ А. И. Петров</w:t>
      </w:r>
    </w:p>
    <w:p w:rsidR="00A270F6" w:rsidRPr="005C545C" w:rsidRDefault="00A270F6" w:rsidP="005C545C">
      <w:pPr>
        <w:pStyle w:val="a3"/>
        <w:jc w:val="both"/>
        <w:rPr>
          <w:rFonts w:ascii="Arial Narrow" w:hAnsi="Arial Narrow"/>
          <w:sz w:val="24"/>
          <w:szCs w:val="24"/>
        </w:rPr>
      </w:pP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 xml:space="preserve">                                                                                                                                                                                                                             </w:t>
      </w:r>
    </w:p>
    <w:p w:rsidR="00A270F6" w:rsidRDefault="00A270F6" w:rsidP="005C545C">
      <w:pPr>
        <w:pStyle w:val="a3"/>
        <w:jc w:val="both"/>
        <w:rPr>
          <w:rFonts w:ascii="Arial Narrow" w:hAnsi="Arial Narrow"/>
          <w:sz w:val="24"/>
          <w:szCs w:val="24"/>
        </w:rPr>
      </w:pPr>
    </w:p>
    <w:p w:rsidR="005C545C" w:rsidRDefault="005C545C" w:rsidP="005C545C">
      <w:pPr>
        <w:pStyle w:val="a3"/>
        <w:jc w:val="both"/>
        <w:rPr>
          <w:rFonts w:ascii="Arial Narrow" w:hAnsi="Arial Narrow"/>
          <w:sz w:val="24"/>
          <w:szCs w:val="24"/>
        </w:rPr>
      </w:pPr>
    </w:p>
    <w:p w:rsidR="005C545C" w:rsidRDefault="005C545C" w:rsidP="005C545C">
      <w:pPr>
        <w:pStyle w:val="a3"/>
        <w:jc w:val="both"/>
        <w:rPr>
          <w:rFonts w:ascii="Arial Narrow" w:hAnsi="Arial Narrow"/>
          <w:sz w:val="24"/>
          <w:szCs w:val="24"/>
        </w:rPr>
      </w:pPr>
    </w:p>
    <w:p w:rsidR="005C545C" w:rsidRDefault="005C545C" w:rsidP="005C545C">
      <w:pPr>
        <w:pStyle w:val="a3"/>
        <w:jc w:val="both"/>
        <w:rPr>
          <w:rFonts w:ascii="Arial Narrow" w:hAnsi="Arial Narrow"/>
          <w:sz w:val="24"/>
          <w:szCs w:val="24"/>
        </w:rPr>
      </w:pPr>
    </w:p>
    <w:p w:rsidR="005C545C" w:rsidRDefault="005C545C" w:rsidP="005C545C">
      <w:pPr>
        <w:pStyle w:val="a3"/>
        <w:jc w:val="both"/>
        <w:rPr>
          <w:rFonts w:ascii="Arial Narrow" w:hAnsi="Arial Narrow"/>
          <w:sz w:val="24"/>
          <w:szCs w:val="24"/>
        </w:rPr>
      </w:pPr>
    </w:p>
    <w:p w:rsidR="005C545C" w:rsidRDefault="005C545C" w:rsidP="005C545C">
      <w:pPr>
        <w:pStyle w:val="a3"/>
        <w:jc w:val="both"/>
        <w:rPr>
          <w:rFonts w:ascii="Arial Narrow" w:hAnsi="Arial Narrow"/>
          <w:sz w:val="24"/>
          <w:szCs w:val="24"/>
        </w:rPr>
      </w:pPr>
    </w:p>
    <w:p w:rsidR="005C545C" w:rsidRDefault="005C545C" w:rsidP="005C545C">
      <w:pPr>
        <w:pStyle w:val="a3"/>
        <w:jc w:val="both"/>
        <w:rPr>
          <w:rFonts w:ascii="Arial Narrow" w:hAnsi="Arial Narrow"/>
          <w:sz w:val="24"/>
          <w:szCs w:val="24"/>
        </w:rPr>
      </w:pPr>
    </w:p>
    <w:p w:rsidR="005C545C" w:rsidRDefault="005C545C" w:rsidP="005C545C">
      <w:pPr>
        <w:pStyle w:val="a3"/>
        <w:jc w:val="both"/>
        <w:rPr>
          <w:rFonts w:ascii="Arial Narrow" w:hAnsi="Arial Narrow"/>
          <w:sz w:val="24"/>
          <w:szCs w:val="24"/>
        </w:rPr>
      </w:pPr>
    </w:p>
    <w:p w:rsidR="005C545C" w:rsidRDefault="005C545C" w:rsidP="005C545C">
      <w:pPr>
        <w:pStyle w:val="a3"/>
        <w:jc w:val="both"/>
        <w:rPr>
          <w:rFonts w:ascii="Arial Narrow" w:hAnsi="Arial Narrow"/>
          <w:sz w:val="24"/>
          <w:szCs w:val="24"/>
        </w:rPr>
      </w:pPr>
    </w:p>
    <w:p w:rsidR="005C545C" w:rsidRDefault="005C545C" w:rsidP="005C545C">
      <w:pPr>
        <w:pStyle w:val="a3"/>
        <w:jc w:val="both"/>
        <w:rPr>
          <w:rFonts w:ascii="Arial Narrow" w:hAnsi="Arial Narrow"/>
          <w:sz w:val="24"/>
          <w:szCs w:val="24"/>
        </w:rPr>
      </w:pPr>
    </w:p>
    <w:p w:rsidR="005C545C" w:rsidRDefault="005C545C" w:rsidP="005C545C">
      <w:pPr>
        <w:pStyle w:val="a3"/>
        <w:jc w:val="both"/>
        <w:rPr>
          <w:rFonts w:ascii="Arial Narrow" w:hAnsi="Arial Narrow"/>
          <w:sz w:val="24"/>
          <w:szCs w:val="24"/>
        </w:rPr>
      </w:pPr>
    </w:p>
    <w:p w:rsidR="005C545C" w:rsidRDefault="005C545C" w:rsidP="005C545C">
      <w:pPr>
        <w:pStyle w:val="a3"/>
        <w:jc w:val="both"/>
        <w:rPr>
          <w:rFonts w:ascii="Arial Narrow" w:hAnsi="Arial Narrow"/>
          <w:sz w:val="24"/>
          <w:szCs w:val="24"/>
        </w:rPr>
      </w:pPr>
    </w:p>
    <w:p w:rsidR="005C545C" w:rsidRDefault="005C545C" w:rsidP="005C545C">
      <w:pPr>
        <w:pStyle w:val="a3"/>
        <w:jc w:val="both"/>
        <w:rPr>
          <w:rFonts w:ascii="Arial Narrow" w:hAnsi="Arial Narrow"/>
          <w:sz w:val="24"/>
          <w:szCs w:val="24"/>
        </w:rPr>
      </w:pPr>
    </w:p>
    <w:p w:rsidR="005C545C" w:rsidRDefault="005C545C" w:rsidP="005C545C">
      <w:pPr>
        <w:pStyle w:val="a3"/>
        <w:jc w:val="both"/>
        <w:rPr>
          <w:rFonts w:ascii="Arial Narrow" w:hAnsi="Arial Narrow"/>
          <w:sz w:val="24"/>
          <w:szCs w:val="24"/>
        </w:rPr>
      </w:pPr>
    </w:p>
    <w:p w:rsidR="005C545C" w:rsidRDefault="005C545C" w:rsidP="005C545C">
      <w:pPr>
        <w:pStyle w:val="a3"/>
        <w:jc w:val="both"/>
        <w:rPr>
          <w:rFonts w:ascii="Arial Narrow" w:hAnsi="Arial Narrow"/>
          <w:sz w:val="24"/>
          <w:szCs w:val="24"/>
        </w:rPr>
      </w:pPr>
    </w:p>
    <w:p w:rsidR="005C545C" w:rsidRDefault="005C545C" w:rsidP="005C545C">
      <w:pPr>
        <w:pStyle w:val="a3"/>
        <w:jc w:val="both"/>
        <w:rPr>
          <w:rFonts w:ascii="Arial Narrow" w:hAnsi="Arial Narrow"/>
          <w:sz w:val="24"/>
          <w:szCs w:val="24"/>
        </w:rPr>
      </w:pPr>
    </w:p>
    <w:p w:rsidR="005C545C" w:rsidRDefault="005C545C" w:rsidP="005C545C">
      <w:pPr>
        <w:pStyle w:val="a3"/>
        <w:jc w:val="both"/>
        <w:rPr>
          <w:rFonts w:ascii="Arial Narrow" w:hAnsi="Arial Narrow"/>
          <w:sz w:val="24"/>
          <w:szCs w:val="24"/>
        </w:rPr>
      </w:pPr>
    </w:p>
    <w:p w:rsidR="005C545C" w:rsidRDefault="005C545C" w:rsidP="005C545C">
      <w:pPr>
        <w:pStyle w:val="a3"/>
        <w:jc w:val="both"/>
        <w:rPr>
          <w:rFonts w:ascii="Arial Narrow" w:hAnsi="Arial Narrow"/>
          <w:sz w:val="24"/>
          <w:szCs w:val="24"/>
        </w:rPr>
      </w:pPr>
    </w:p>
    <w:p w:rsidR="005C545C" w:rsidRDefault="005C545C" w:rsidP="005C545C">
      <w:pPr>
        <w:pStyle w:val="a3"/>
        <w:jc w:val="both"/>
        <w:rPr>
          <w:rFonts w:ascii="Arial Narrow" w:hAnsi="Arial Narrow"/>
          <w:sz w:val="24"/>
          <w:szCs w:val="24"/>
        </w:rPr>
      </w:pPr>
    </w:p>
    <w:p w:rsidR="005C545C" w:rsidRDefault="005C545C" w:rsidP="005C545C">
      <w:pPr>
        <w:pStyle w:val="a3"/>
        <w:jc w:val="both"/>
        <w:rPr>
          <w:rFonts w:ascii="Arial Narrow" w:hAnsi="Arial Narrow"/>
          <w:sz w:val="24"/>
          <w:szCs w:val="24"/>
        </w:rPr>
      </w:pPr>
    </w:p>
    <w:p w:rsidR="005C545C" w:rsidRPr="005C545C" w:rsidRDefault="005C545C" w:rsidP="005C545C">
      <w:pPr>
        <w:pStyle w:val="a3"/>
        <w:jc w:val="right"/>
        <w:rPr>
          <w:rFonts w:ascii="Arial Narrow" w:hAnsi="Arial Narrow"/>
          <w:sz w:val="24"/>
          <w:szCs w:val="24"/>
        </w:rPr>
      </w:pPr>
    </w:p>
    <w:p w:rsidR="005C545C" w:rsidRDefault="005C545C" w:rsidP="005C545C">
      <w:pPr>
        <w:pStyle w:val="a3"/>
        <w:jc w:val="right"/>
        <w:rPr>
          <w:rFonts w:ascii="Arial Narrow" w:hAnsi="Arial Narrow"/>
          <w:sz w:val="24"/>
          <w:szCs w:val="24"/>
        </w:rPr>
      </w:pPr>
    </w:p>
    <w:p w:rsidR="00A270F6" w:rsidRPr="005C545C" w:rsidRDefault="00A270F6" w:rsidP="005C545C">
      <w:pPr>
        <w:pStyle w:val="a3"/>
        <w:jc w:val="right"/>
        <w:rPr>
          <w:rFonts w:ascii="Arial Narrow" w:hAnsi="Arial Narrow"/>
          <w:sz w:val="24"/>
          <w:szCs w:val="24"/>
        </w:rPr>
      </w:pPr>
      <w:r w:rsidRPr="005C545C">
        <w:rPr>
          <w:rFonts w:ascii="Arial Narrow" w:hAnsi="Arial Narrow"/>
          <w:sz w:val="24"/>
          <w:szCs w:val="24"/>
        </w:rPr>
        <w:t xml:space="preserve">Приложение 1 </w:t>
      </w:r>
    </w:p>
    <w:p w:rsidR="00A270F6" w:rsidRPr="005C545C" w:rsidRDefault="00A270F6" w:rsidP="005C545C">
      <w:pPr>
        <w:pStyle w:val="a3"/>
        <w:jc w:val="right"/>
        <w:rPr>
          <w:rFonts w:ascii="Arial Narrow" w:hAnsi="Arial Narrow"/>
          <w:sz w:val="24"/>
          <w:szCs w:val="24"/>
        </w:rPr>
      </w:pPr>
      <w:r w:rsidRPr="005C545C">
        <w:rPr>
          <w:rFonts w:ascii="Arial Narrow" w:hAnsi="Arial Narrow"/>
          <w:sz w:val="24"/>
          <w:szCs w:val="24"/>
        </w:rPr>
        <w:t xml:space="preserve">                                                                                               </w:t>
      </w:r>
      <w:r w:rsidR="005C545C">
        <w:rPr>
          <w:rFonts w:ascii="Arial Narrow" w:hAnsi="Arial Narrow"/>
          <w:sz w:val="24"/>
          <w:szCs w:val="24"/>
        </w:rPr>
        <w:t xml:space="preserve">        </w:t>
      </w:r>
      <w:r w:rsidRPr="005C545C">
        <w:rPr>
          <w:rFonts w:ascii="Arial Narrow" w:hAnsi="Arial Narrow"/>
          <w:sz w:val="24"/>
          <w:szCs w:val="24"/>
        </w:rPr>
        <w:t xml:space="preserve">   к постановлению администрации</w:t>
      </w:r>
    </w:p>
    <w:p w:rsidR="00A270F6" w:rsidRPr="005C545C" w:rsidRDefault="005C545C" w:rsidP="005C545C">
      <w:pPr>
        <w:pStyle w:val="a3"/>
        <w:jc w:val="right"/>
        <w:rPr>
          <w:rFonts w:ascii="Arial Narrow" w:hAnsi="Arial Narrow"/>
          <w:sz w:val="24"/>
          <w:szCs w:val="24"/>
        </w:rPr>
      </w:pPr>
      <w:r>
        <w:rPr>
          <w:rFonts w:ascii="Arial Narrow" w:hAnsi="Arial Narrow"/>
          <w:sz w:val="24"/>
          <w:szCs w:val="24"/>
        </w:rPr>
        <w:t>Шакинского сельского поселения</w:t>
      </w:r>
      <w:r w:rsidR="00A270F6" w:rsidRPr="005C545C">
        <w:rPr>
          <w:rFonts w:ascii="Arial Narrow" w:hAnsi="Arial Narrow"/>
          <w:sz w:val="24"/>
          <w:szCs w:val="24"/>
        </w:rPr>
        <w:t xml:space="preserve">                                                                                                                                  </w:t>
      </w:r>
    </w:p>
    <w:p w:rsidR="00A270F6" w:rsidRPr="005C545C" w:rsidRDefault="00A270F6" w:rsidP="005C545C">
      <w:pPr>
        <w:pStyle w:val="a3"/>
        <w:jc w:val="right"/>
        <w:rPr>
          <w:rFonts w:ascii="Arial Narrow" w:hAnsi="Arial Narrow"/>
          <w:sz w:val="24"/>
          <w:szCs w:val="24"/>
        </w:rPr>
      </w:pPr>
      <w:r w:rsidRPr="005C545C">
        <w:rPr>
          <w:rFonts w:ascii="Arial Narrow" w:hAnsi="Arial Narrow"/>
          <w:sz w:val="24"/>
          <w:szCs w:val="24"/>
        </w:rPr>
        <w:t xml:space="preserve">                                                                                                                          от </w:t>
      </w:r>
      <w:r w:rsidR="005C545C">
        <w:rPr>
          <w:rFonts w:ascii="Arial Narrow" w:hAnsi="Arial Narrow"/>
          <w:sz w:val="24"/>
          <w:szCs w:val="24"/>
        </w:rPr>
        <w:t>2</w:t>
      </w:r>
      <w:r w:rsidRPr="005C545C">
        <w:rPr>
          <w:rFonts w:ascii="Arial Narrow" w:hAnsi="Arial Narrow"/>
          <w:sz w:val="24"/>
          <w:szCs w:val="24"/>
        </w:rPr>
        <w:t xml:space="preserve">1 </w:t>
      </w:r>
      <w:r w:rsidR="005C545C">
        <w:rPr>
          <w:rFonts w:ascii="Arial Narrow" w:hAnsi="Arial Narrow"/>
          <w:sz w:val="24"/>
          <w:szCs w:val="24"/>
        </w:rPr>
        <w:t>апреля</w:t>
      </w:r>
      <w:r w:rsidRPr="005C545C">
        <w:rPr>
          <w:rFonts w:ascii="Arial Narrow" w:hAnsi="Arial Narrow"/>
          <w:sz w:val="24"/>
          <w:szCs w:val="24"/>
        </w:rPr>
        <w:t xml:space="preserve"> 201</w:t>
      </w:r>
      <w:r w:rsidR="005C545C">
        <w:rPr>
          <w:rFonts w:ascii="Arial Narrow" w:hAnsi="Arial Narrow"/>
          <w:sz w:val="24"/>
          <w:szCs w:val="24"/>
        </w:rPr>
        <w:t>5</w:t>
      </w:r>
      <w:r w:rsidRPr="005C545C">
        <w:rPr>
          <w:rFonts w:ascii="Arial Narrow" w:hAnsi="Arial Narrow"/>
          <w:sz w:val="24"/>
          <w:szCs w:val="24"/>
        </w:rPr>
        <w:t xml:space="preserve"> года № </w:t>
      </w:r>
      <w:r w:rsidR="005C545C">
        <w:rPr>
          <w:rFonts w:ascii="Arial Narrow" w:hAnsi="Arial Narrow"/>
          <w:sz w:val="24"/>
          <w:szCs w:val="24"/>
        </w:rPr>
        <w:t>13</w:t>
      </w:r>
    </w:p>
    <w:p w:rsidR="00A270F6" w:rsidRPr="005C545C" w:rsidRDefault="00A270F6" w:rsidP="005C545C">
      <w:pPr>
        <w:pStyle w:val="a3"/>
        <w:jc w:val="both"/>
        <w:rPr>
          <w:rFonts w:ascii="Arial Narrow" w:hAnsi="Arial Narrow"/>
          <w:sz w:val="24"/>
          <w:szCs w:val="24"/>
        </w:rPr>
      </w:pPr>
    </w:p>
    <w:p w:rsidR="00A270F6" w:rsidRPr="005C545C" w:rsidRDefault="00A270F6" w:rsidP="005C545C">
      <w:pPr>
        <w:pStyle w:val="a3"/>
        <w:jc w:val="both"/>
        <w:rPr>
          <w:rFonts w:ascii="Arial Narrow" w:hAnsi="Arial Narrow"/>
          <w:sz w:val="24"/>
          <w:szCs w:val="24"/>
        </w:rPr>
      </w:pPr>
    </w:p>
    <w:p w:rsidR="00A270F6" w:rsidRPr="005C545C" w:rsidRDefault="00A270F6" w:rsidP="005C545C">
      <w:pPr>
        <w:pStyle w:val="a3"/>
        <w:jc w:val="center"/>
        <w:rPr>
          <w:rFonts w:ascii="Arial Narrow" w:hAnsi="Arial Narrow"/>
          <w:sz w:val="24"/>
          <w:szCs w:val="24"/>
        </w:rPr>
      </w:pPr>
      <w:r w:rsidRPr="005C545C">
        <w:rPr>
          <w:rFonts w:ascii="Arial Narrow" w:hAnsi="Arial Narrow"/>
          <w:sz w:val="24"/>
          <w:szCs w:val="24"/>
        </w:rPr>
        <w:t>ПОЛОЖЕНИЕ</w:t>
      </w:r>
    </w:p>
    <w:p w:rsidR="00A270F6" w:rsidRPr="005C545C" w:rsidRDefault="00A270F6" w:rsidP="005C545C">
      <w:pPr>
        <w:pStyle w:val="a3"/>
        <w:jc w:val="center"/>
        <w:rPr>
          <w:rFonts w:ascii="Arial Narrow" w:hAnsi="Arial Narrow"/>
          <w:sz w:val="24"/>
          <w:szCs w:val="24"/>
        </w:rPr>
      </w:pPr>
      <w:r w:rsidRPr="005C545C">
        <w:rPr>
          <w:rFonts w:ascii="Arial Narrow" w:hAnsi="Arial Narrow"/>
          <w:sz w:val="24"/>
          <w:szCs w:val="24"/>
        </w:rPr>
        <w:t>О МУНИЦИПАЛЬНЫХ ЗАИМСТВОВАНИЯХ, ОБСЛУЖИВАНИИ</w:t>
      </w:r>
    </w:p>
    <w:p w:rsidR="00A270F6" w:rsidRPr="005C545C" w:rsidRDefault="00A270F6" w:rsidP="005C545C">
      <w:pPr>
        <w:pStyle w:val="a3"/>
        <w:jc w:val="center"/>
        <w:rPr>
          <w:rFonts w:ascii="Arial Narrow" w:hAnsi="Arial Narrow"/>
          <w:sz w:val="24"/>
          <w:szCs w:val="24"/>
        </w:rPr>
      </w:pPr>
      <w:r w:rsidRPr="005C545C">
        <w:rPr>
          <w:rFonts w:ascii="Arial Narrow" w:hAnsi="Arial Narrow"/>
          <w:sz w:val="24"/>
          <w:szCs w:val="24"/>
        </w:rPr>
        <w:t xml:space="preserve">И </w:t>
      </w:r>
      <w:proofErr w:type="gramStart"/>
      <w:r w:rsidRPr="005C545C">
        <w:rPr>
          <w:rFonts w:ascii="Arial Narrow" w:hAnsi="Arial Narrow"/>
          <w:sz w:val="24"/>
          <w:szCs w:val="24"/>
        </w:rPr>
        <w:t>УПРАВЛЕНИИ</w:t>
      </w:r>
      <w:proofErr w:type="gramEnd"/>
      <w:r w:rsidRPr="005C545C">
        <w:rPr>
          <w:rFonts w:ascii="Arial Narrow" w:hAnsi="Arial Narrow"/>
          <w:sz w:val="24"/>
          <w:szCs w:val="24"/>
        </w:rPr>
        <w:t xml:space="preserve"> МУНИЦИПАЛЬНЫМ ДОЛГОМ</w:t>
      </w:r>
    </w:p>
    <w:p w:rsidR="00A270F6" w:rsidRPr="005C545C" w:rsidRDefault="00A270F6" w:rsidP="005C545C">
      <w:pPr>
        <w:pStyle w:val="a3"/>
        <w:jc w:val="both"/>
        <w:rPr>
          <w:rFonts w:ascii="Arial Narrow" w:hAnsi="Arial Narrow"/>
          <w:sz w:val="24"/>
          <w:szCs w:val="24"/>
        </w:rPr>
      </w:pP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 xml:space="preserve">Настоящее Положение о муниципальных заимствованиях, обслуживании и управлении муниципальным долгом разработано в соответствии </w:t>
      </w:r>
      <w:r w:rsidR="005C545C" w:rsidRPr="005C545C">
        <w:rPr>
          <w:rFonts w:ascii="Arial Narrow" w:hAnsi="Arial Narrow"/>
          <w:sz w:val="24"/>
          <w:szCs w:val="24"/>
        </w:rPr>
        <w:t xml:space="preserve">с Бюджетным кодексом Российской Федерации, Уставом </w:t>
      </w:r>
      <w:r w:rsidR="005C545C">
        <w:rPr>
          <w:rFonts w:ascii="Arial Narrow" w:hAnsi="Arial Narrow"/>
          <w:sz w:val="24"/>
          <w:szCs w:val="24"/>
        </w:rPr>
        <w:t>Шакинского сельского поселения, Положением о бюджетном процессе Шакинского сельского поселения, утвержденным Решением Совета от 17.03.2015 г. № 100/1-С</w:t>
      </w:r>
      <w:r w:rsidR="00392953">
        <w:rPr>
          <w:rFonts w:ascii="Arial Narrow" w:hAnsi="Arial Narrow"/>
          <w:sz w:val="24"/>
          <w:szCs w:val="24"/>
        </w:rPr>
        <w:t xml:space="preserve">. </w:t>
      </w:r>
      <w:r w:rsidRPr="005C545C">
        <w:rPr>
          <w:rFonts w:ascii="Arial Narrow" w:hAnsi="Arial Narrow"/>
          <w:sz w:val="24"/>
          <w:szCs w:val="24"/>
        </w:rPr>
        <w:t xml:space="preserve">Настоящее Положение определяет понятие, виды и структуру муниципального долга. Устанавливает порядок осуществления муниципальных заимствований, обслуживания и управления муниципальным долгом </w:t>
      </w:r>
      <w:r w:rsidR="00392953">
        <w:rPr>
          <w:rFonts w:ascii="Arial Narrow" w:hAnsi="Arial Narrow"/>
          <w:sz w:val="24"/>
          <w:szCs w:val="24"/>
        </w:rPr>
        <w:t>Шакинского сельского поселения</w:t>
      </w:r>
    </w:p>
    <w:p w:rsidR="00A270F6" w:rsidRPr="005C545C" w:rsidRDefault="00A270F6" w:rsidP="005C545C">
      <w:pPr>
        <w:pStyle w:val="a3"/>
        <w:jc w:val="both"/>
        <w:rPr>
          <w:rFonts w:ascii="Arial Narrow" w:hAnsi="Arial Narrow"/>
          <w:sz w:val="24"/>
          <w:szCs w:val="24"/>
        </w:rPr>
      </w:pPr>
    </w:p>
    <w:p w:rsidR="00A270F6" w:rsidRPr="00392953" w:rsidRDefault="00A270F6" w:rsidP="00392953">
      <w:pPr>
        <w:pStyle w:val="a3"/>
        <w:jc w:val="center"/>
        <w:rPr>
          <w:rFonts w:ascii="Arial Narrow" w:hAnsi="Arial Narrow"/>
          <w:sz w:val="24"/>
          <w:szCs w:val="24"/>
          <w:u w:val="single"/>
        </w:rPr>
      </w:pPr>
      <w:r w:rsidRPr="00392953">
        <w:rPr>
          <w:rFonts w:ascii="Arial Narrow" w:hAnsi="Arial Narrow"/>
          <w:sz w:val="24"/>
          <w:szCs w:val="24"/>
          <w:u w:val="single"/>
        </w:rPr>
        <w:t>1. Общие положения</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1.1. Муниципальные заимствования - муниципальные займы, осуществляемые путем выпуска ценных бумаг от имени муниципального образования, и кредиты, привлекаемые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1.2.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установленных Бюджетным кодексом Российской Федерации, принятые на себя муниципальным образованием.</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1.3. 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 составляющим муниципальную казну, и исполняются за счет средств бюджета муниципального образования.</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1.4.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A270F6" w:rsidRPr="005C545C" w:rsidRDefault="00A270F6" w:rsidP="005C545C">
      <w:pPr>
        <w:pStyle w:val="a3"/>
        <w:jc w:val="both"/>
        <w:rPr>
          <w:rFonts w:ascii="Arial Narrow" w:hAnsi="Arial Narrow"/>
          <w:sz w:val="24"/>
          <w:szCs w:val="24"/>
        </w:rPr>
      </w:pPr>
    </w:p>
    <w:p w:rsidR="00A270F6" w:rsidRPr="00392953" w:rsidRDefault="00A270F6" w:rsidP="00392953">
      <w:pPr>
        <w:pStyle w:val="a3"/>
        <w:jc w:val="center"/>
        <w:rPr>
          <w:rFonts w:ascii="Arial Narrow" w:hAnsi="Arial Narrow"/>
          <w:sz w:val="24"/>
          <w:szCs w:val="24"/>
          <w:u w:val="single"/>
        </w:rPr>
      </w:pPr>
      <w:r w:rsidRPr="00392953">
        <w:rPr>
          <w:rFonts w:ascii="Arial Narrow" w:hAnsi="Arial Narrow"/>
          <w:sz w:val="24"/>
          <w:szCs w:val="24"/>
          <w:u w:val="single"/>
        </w:rPr>
        <w:t>2. Структура муниципального долга,</w:t>
      </w:r>
      <w:r w:rsidR="00392953" w:rsidRPr="00392953">
        <w:rPr>
          <w:rFonts w:ascii="Arial Narrow" w:hAnsi="Arial Narrow"/>
          <w:sz w:val="24"/>
          <w:szCs w:val="24"/>
          <w:u w:val="single"/>
        </w:rPr>
        <w:t xml:space="preserve"> </w:t>
      </w:r>
      <w:r w:rsidRPr="00392953">
        <w:rPr>
          <w:rFonts w:ascii="Arial Narrow" w:hAnsi="Arial Narrow"/>
          <w:sz w:val="24"/>
          <w:szCs w:val="24"/>
          <w:u w:val="single"/>
        </w:rPr>
        <w:t>виды и срочность муниципальных долговых обязательств</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2.1. Структура муниципального долга представляет собой группировку муниципальных долговых обязательств по видам.</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 xml:space="preserve">2.2. Долговые обязательства муниципального образования могут существовать в виде обязательств </w:t>
      </w:r>
      <w:proofErr w:type="gramStart"/>
      <w:r w:rsidRPr="005C545C">
        <w:rPr>
          <w:rFonts w:ascii="Arial Narrow" w:hAnsi="Arial Narrow"/>
          <w:sz w:val="24"/>
          <w:szCs w:val="24"/>
        </w:rPr>
        <w:t>по</w:t>
      </w:r>
      <w:proofErr w:type="gramEnd"/>
      <w:r w:rsidRPr="005C545C">
        <w:rPr>
          <w:rFonts w:ascii="Arial Narrow" w:hAnsi="Arial Narrow"/>
          <w:sz w:val="24"/>
          <w:szCs w:val="24"/>
        </w:rPr>
        <w:t>:</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1) ценным бумагам муниципального образования (муниципальным ценным бумагам);</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2) бюджетным кредитам, привлеченным в местный бюджет от других бюджетов бюджетной системы Российской Федерации;</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3) кредитам, полученным муниципальным образованием от кредитных организаций;</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4) гарантиям муниципального образования (муниципальным гарантиям).</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2.3. В объем муниципального долга включаются:</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1) номинальная сумма долга по муниципальным ценным бумагам;</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2) объем основного долга по бюджетным кредитам, привлеченным в местный бюджет;</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3) объем основного долга по кредитам, полученным муниципальным образованием;</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lastRenderedPageBreak/>
        <w:t>4) объем обязательств по муниципальным гарантиям;</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5) объем иных (за исключением указанных) непогашенных долговых обязательств муниципального образования.</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2.4.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5 до 10 лет включительно).</w:t>
      </w:r>
    </w:p>
    <w:p w:rsidR="00A270F6" w:rsidRPr="005C545C" w:rsidRDefault="00A270F6" w:rsidP="005C545C">
      <w:pPr>
        <w:pStyle w:val="a3"/>
        <w:jc w:val="both"/>
        <w:rPr>
          <w:rFonts w:ascii="Arial Narrow" w:hAnsi="Arial Narrow"/>
          <w:sz w:val="24"/>
          <w:szCs w:val="24"/>
        </w:rPr>
      </w:pPr>
    </w:p>
    <w:p w:rsidR="00A270F6" w:rsidRPr="00392953" w:rsidRDefault="00A270F6" w:rsidP="00392953">
      <w:pPr>
        <w:pStyle w:val="a3"/>
        <w:jc w:val="center"/>
        <w:rPr>
          <w:rFonts w:ascii="Arial Narrow" w:hAnsi="Arial Narrow"/>
          <w:sz w:val="24"/>
          <w:szCs w:val="24"/>
          <w:u w:val="single"/>
        </w:rPr>
      </w:pPr>
      <w:r w:rsidRPr="00392953">
        <w:rPr>
          <w:rFonts w:ascii="Arial Narrow" w:hAnsi="Arial Narrow"/>
          <w:sz w:val="24"/>
          <w:szCs w:val="24"/>
          <w:u w:val="single"/>
        </w:rPr>
        <w:t>3. Управление муниципальным долгом</w:t>
      </w:r>
      <w:r w:rsidR="00392953" w:rsidRPr="00392953">
        <w:rPr>
          <w:rFonts w:ascii="Arial Narrow" w:hAnsi="Arial Narrow"/>
          <w:sz w:val="24"/>
          <w:szCs w:val="24"/>
          <w:u w:val="single"/>
        </w:rPr>
        <w:t xml:space="preserve"> </w:t>
      </w:r>
      <w:r w:rsidRPr="00392953">
        <w:rPr>
          <w:rFonts w:ascii="Arial Narrow" w:hAnsi="Arial Narrow"/>
          <w:sz w:val="24"/>
          <w:szCs w:val="24"/>
          <w:u w:val="single"/>
        </w:rPr>
        <w:t>и осуществление муниципальных заимствований</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 xml:space="preserve">3.1. Управление муниципальным долгом осуществляется Администрацией </w:t>
      </w:r>
      <w:r w:rsidR="00392953">
        <w:rPr>
          <w:rFonts w:ascii="Arial Narrow" w:hAnsi="Arial Narrow"/>
          <w:sz w:val="24"/>
          <w:szCs w:val="24"/>
        </w:rPr>
        <w:t>Шакинского сельского поселения</w:t>
      </w:r>
      <w:r w:rsidRPr="005C545C">
        <w:rPr>
          <w:rFonts w:ascii="Arial Narrow" w:hAnsi="Arial Narrow"/>
          <w:sz w:val="24"/>
          <w:szCs w:val="24"/>
        </w:rPr>
        <w:t>, в соответствии с</w:t>
      </w:r>
      <w:r w:rsidR="00392953" w:rsidRPr="005C545C">
        <w:rPr>
          <w:rFonts w:ascii="Arial Narrow" w:hAnsi="Arial Narrow"/>
          <w:sz w:val="24"/>
          <w:szCs w:val="24"/>
        </w:rPr>
        <w:t xml:space="preserve"> Бюджетным кодексом Российской Федерации, Уставом </w:t>
      </w:r>
      <w:r w:rsidR="00392953">
        <w:rPr>
          <w:rFonts w:ascii="Arial Narrow" w:hAnsi="Arial Narrow"/>
          <w:sz w:val="24"/>
          <w:szCs w:val="24"/>
        </w:rPr>
        <w:t>Шакинского сельского поселения, Положением о бюджетном процессе Шакинского сельского поселения, утвержденным Решением Совета от 17.03.2015 г. № 100/1-С</w:t>
      </w:r>
      <w:r w:rsidRPr="005C545C">
        <w:rPr>
          <w:rFonts w:ascii="Arial Narrow" w:hAnsi="Arial Narrow"/>
          <w:sz w:val="24"/>
          <w:szCs w:val="24"/>
        </w:rPr>
        <w:t xml:space="preserve"> и настоящим Положением.</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3.2. Муниципальные заимствования осуществляются в соответствии с программой (муниципальных) внутренних заимствований на очередной финансовый год и плановый период, в целях финансирования дефицита местного бюджета, а также для погашения долговых обязательств муниципального образования.</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3.3. Программа внутренних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Программа внутренних муниципальных заимствований на очередной финансовый год (очередной финансовый год и плановый период) является приложением к решению о бюджете муниципального образования на очередной финансовый год (очередной финансовый год и плановый период).</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3.4. Предельный объем муниципальных заимствований в текущем финансовом году не должен превышать сумму, направляемую на финансирование дефицита бюджета и (или) погашение долговых обязательств бюджета муниципального образования.</w:t>
      </w:r>
    </w:p>
    <w:p w:rsidR="00A270F6" w:rsidRPr="005C545C" w:rsidRDefault="00A270F6" w:rsidP="005C545C">
      <w:pPr>
        <w:pStyle w:val="a3"/>
        <w:jc w:val="both"/>
        <w:rPr>
          <w:rFonts w:ascii="Arial Narrow" w:hAnsi="Arial Narrow"/>
          <w:sz w:val="24"/>
          <w:szCs w:val="24"/>
        </w:rPr>
      </w:pPr>
    </w:p>
    <w:p w:rsidR="00A270F6" w:rsidRPr="00392953" w:rsidRDefault="00A270F6" w:rsidP="00392953">
      <w:pPr>
        <w:pStyle w:val="a3"/>
        <w:jc w:val="center"/>
        <w:rPr>
          <w:rFonts w:ascii="Arial Narrow" w:hAnsi="Arial Narrow"/>
          <w:sz w:val="24"/>
          <w:szCs w:val="24"/>
          <w:u w:val="single"/>
        </w:rPr>
      </w:pPr>
      <w:r w:rsidRPr="00392953">
        <w:rPr>
          <w:rFonts w:ascii="Arial Narrow" w:hAnsi="Arial Narrow"/>
          <w:sz w:val="24"/>
          <w:szCs w:val="24"/>
          <w:u w:val="single"/>
        </w:rPr>
        <w:t>4. Виды, условия и порядок осуществления</w:t>
      </w:r>
      <w:r w:rsidR="00392953" w:rsidRPr="00392953">
        <w:rPr>
          <w:rFonts w:ascii="Arial Narrow" w:hAnsi="Arial Narrow"/>
          <w:sz w:val="24"/>
          <w:szCs w:val="24"/>
          <w:u w:val="single"/>
        </w:rPr>
        <w:t xml:space="preserve"> </w:t>
      </w:r>
      <w:r w:rsidRPr="00392953">
        <w:rPr>
          <w:rFonts w:ascii="Arial Narrow" w:hAnsi="Arial Narrow"/>
          <w:sz w:val="24"/>
          <w:szCs w:val="24"/>
          <w:u w:val="single"/>
        </w:rPr>
        <w:t>муниципальных заимствований</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4.1. Осуществление муниципальных заимствований - это комплекс формальных процедур по принятию решений о муниципальных заимствованиях, выбор определенного вида заемных средств из перечня возможных, оформление всех необходимых документов и последующее получение заемных средств в объемах, не превышающих показателей программы муниципальных заимствований и не нарушающих ограничений, установленных нормативными правовыми актами, регулирующими бюджетные правоотношения.</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4.2. Принятие решений об осуществлении заимствований определяется следующей последовательностью:</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 определение потребности в заимствованиях (объема заемных средств) на стадии планирования бюджета муниципального образования на очередной финансовый год, очередной финансовый год и плановый период;</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 выбор конкретного вида заемных средств на основе оценки стоимости заимствований, срока погашения, величины риска;</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 привлечение заимствований.</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4.3. Привлечение заемных сре</w:t>
      </w:r>
      <w:proofErr w:type="gramStart"/>
      <w:r w:rsidRPr="005C545C">
        <w:rPr>
          <w:rFonts w:ascii="Arial Narrow" w:hAnsi="Arial Narrow"/>
          <w:sz w:val="24"/>
          <w:szCs w:val="24"/>
        </w:rPr>
        <w:t>дств дл</w:t>
      </w:r>
      <w:proofErr w:type="gramEnd"/>
      <w:r w:rsidRPr="005C545C">
        <w:rPr>
          <w:rFonts w:ascii="Arial Narrow" w:hAnsi="Arial Narrow"/>
          <w:sz w:val="24"/>
          <w:szCs w:val="24"/>
        </w:rPr>
        <w:t>я финансирования временных кассовых разрывов, когда в определенный период текущего финансового года возникает прогнозируемая недостаточность денежных средств на едином счете бюджета, необходимых для осуществления кассовых выплат из бюджета осуществляется финансовым органом муниципального образования путем:</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получения кредитов в кредитных организациях;</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получения кредитов от других бюджетов бюджетной системы Российской Федерации.</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4.4. Привлечение всех видов заимствований производится на договорной основе на условиях платности, возвратности и их целевого использования.</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 xml:space="preserve">4.5. Выбор кредитной организации для привлечения кредита осуществляется на основе результатов открытого конкурса, проводимого в соответствии с законодательством Российской Федерации, </w:t>
      </w:r>
      <w:r w:rsidRPr="005C545C">
        <w:rPr>
          <w:rFonts w:ascii="Arial Narrow" w:hAnsi="Arial Narrow"/>
          <w:sz w:val="24"/>
          <w:szCs w:val="24"/>
        </w:rPr>
        <w:lastRenderedPageBreak/>
        <w:t>регулирующим отношения, связанные с размещением заказов на поставки товаров, выполнение работ, оказание услуг для муниципальных нужд.</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4.6. Привлечение кредитов от других бюджетов бюджетной системы Российской Федерации осуществляется в порядке и в соответствии с положениями о предоставлении, использовании и возврате бюджетных кредитов, утверждаемыми нормативными правовыми актами участников бюджетного процесса соответствующего уровня.</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4.7. Общими и обязательными условиями кредитных договоров, соглашений являются: цель, срок и сумма привлекаемых заемных средств. Процентная ставка за пользование кредитом. Обеспечение кредита, при его необходимости.</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4.8. Погашение кредита, уплата процентов за пользование займом, обслуживание кредита осуществляется финансовым органом муниципального образования в соответствии с условиями кредитных договоров, соглашений, не противоречащих, в свою очередь, программе заимствований муниципального образования и другим нормативным правовым актам, регулирующим бюджетные правоотношения.</w:t>
      </w:r>
    </w:p>
    <w:p w:rsidR="00A270F6" w:rsidRPr="00392953" w:rsidRDefault="00A270F6" w:rsidP="00392953">
      <w:pPr>
        <w:pStyle w:val="a3"/>
        <w:jc w:val="center"/>
        <w:rPr>
          <w:rFonts w:ascii="Arial Narrow" w:hAnsi="Arial Narrow"/>
          <w:sz w:val="24"/>
          <w:szCs w:val="24"/>
          <w:u w:val="single"/>
        </w:rPr>
      </w:pPr>
      <w:r w:rsidRPr="00392953">
        <w:rPr>
          <w:rFonts w:ascii="Arial Narrow" w:hAnsi="Arial Narrow"/>
          <w:sz w:val="24"/>
          <w:szCs w:val="24"/>
          <w:u w:val="single"/>
        </w:rPr>
        <w:t>5. Муниципальные гарантии</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 xml:space="preserve">5.1. </w:t>
      </w:r>
      <w:proofErr w:type="gramStart"/>
      <w:r w:rsidRPr="005C545C">
        <w:rPr>
          <w:rFonts w:ascii="Arial Narrow" w:hAnsi="Arial Narrow"/>
          <w:sz w:val="24"/>
          <w:szCs w:val="24"/>
        </w:rPr>
        <w:t>Муниципальная гарантия -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муниципального образования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roofErr w:type="gramEnd"/>
      <w:r w:rsidRPr="005C545C">
        <w:rPr>
          <w:rFonts w:ascii="Arial Narrow" w:hAnsi="Arial Narrow"/>
          <w:sz w:val="24"/>
          <w:szCs w:val="24"/>
        </w:rPr>
        <w:t>.</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 xml:space="preserve">5.2. </w:t>
      </w:r>
      <w:proofErr w:type="gramStart"/>
      <w:r w:rsidRPr="005C545C">
        <w:rPr>
          <w:rFonts w:ascii="Arial Narrow" w:hAnsi="Arial Narrow"/>
          <w:sz w:val="24"/>
          <w:szCs w:val="24"/>
        </w:rPr>
        <w:t xml:space="preserve">Предоставление муниципальных гарантий от имени муниципального образования осуществляется Администрацией </w:t>
      </w:r>
      <w:r w:rsidR="00392953">
        <w:rPr>
          <w:rFonts w:ascii="Arial Narrow" w:hAnsi="Arial Narrow"/>
          <w:sz w:val="24"/>
          <w:szCs w:val="24"/>
        </w:rPr>
        <w:t>Шакинского сельского поселения</w:t>
      </w:r>
      <w:r w:rsidRPr="005C545C">
        <w:rPr>
          <w:rFonts w:ascii="Arial Narrow" w:hAnsi="Arial Narrow"/>
          <w:sz w:val="24"/>
          <w:szCs w:val="24"/>
        </w:rPr>
        <w:t xml:space="preserve"> в соответствии с программой муниципальных гарантий, являющейся приложением к решению о бюджете муниципального образования на очередной финансовый год (очередной финансовый год и плановый период), в порядке, установленном Положением о порядке и условиях предоставления муниципальных гарантий, утвержденных Решением Собрания Депутатов.</w:t>
      </w:r>
      <w:proofErr w:type="gramEnd"/>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5.3. В решении о бюджете муниципального образования должны быть предусмотрены бюджетные ассигнования на возможное исполнение выданных муниципальных гарантий.</w:t>
      </w:r>
    </w:p>
    <w:p w:rsidR="00A270F6" w:rsidRPr="005C545C" w:rsidRDefault="00A270F6" w:rsidP="005C545C">
      <w:pPr>
        <w:pStyle w:val="a3"/>
        <w:jc w:val="both"/>
        <w:rPr>
          <w:rFonts w:ascii="Arial Narrow" w:hAnsi="Arial Narrow"/>
          <w:sz w:val="24"/>
          <w:szCs w:val="24"/>
        </w:rPr>
      </w:pPr>
    </w:p>
    <w:p w:rsidR="00A270F6" w:rsidRPr="00392953" w:rsidRDefault="00A270F6" w:rsidP="00392953">
      <w:pPr>
        <w:pStyle w:val="a3"/>
        <w:jc w:val="center"/>
        <w:rPr>
          <w:rFonts w:ascii="Arial Narrow" w:hAnsi="Arial Narrow"/>
          <w:sz w:val="24"/>
          <w:szCs w:val="24"/>
          <w:u w:val="single"/>
        </w:rPr>
      </w:pPr>
      <w:r w:rsidRPr="00392953">
        <w:rPr>
          <w:rFonts w:ascii="Arial Narrow" w:hAnsi="Arial Narrow"/>
          <w:sz w:val="24"/>
          <w:szCs w:val="24"/>
          <w:u w:val="single"/>
        </w:rPr>
        <w:t>6. Предельный объем муниципального долга</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6.1. Предельный объем муниципального долга означает объем муниципального долга, который не может быть превышен при исполнении бюджета муниципального образования.</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6.2. Предельный объем муниципального долга не должен превышать утвержденный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270F6" w:rsidRPr="005C545C" w:rsidRDefault="00A270F6" w:rsidP="005C545C">
      <w:pPr>
        <w:pStyle w:val="a3"/>
        <w:jc w:val="both"/>
        <w:rPr>
          <w:rFonts w:ascii="Arial Narrow" w:hAnsi="Arial Narrow"/>
          <w:sz w:val="24"/>
          <w:szCs w:val="24"/>
        </w:rPr>
      </w:pPr>
      <w:proofErr w:type="gramStart"/>
      <w:r w:rsidRPr="005C545C">
        <w:rPr>
          <w:rFonts w:ascii="Arial Narrow" w:hAnsi="Arial Narrow"/>
          <w:sz w:val="24"/>
          <w:szCs w:val="24"/>
        </w:rPr>
        <w:t>В случае если в бюджете муниципального образования доля межбюджетных трансфертов из бюджетов субъектов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70 процентов объема собственных доходов местного бюджета, предельный объем муниципального долга не должен превышать 50 процентов утвержденного общего годового объема доходов местного бюджета без</w:t>
      </w:r>
      <w:proofErr w:type="gramEnd"/>
      <w:r w:rsidRPr="005C545C">
        <w:rPr>
          <w:rFonts w:ascii="Arial Narrow" w:hAnsi="Arial Narrow"/>
          <w:sz w:val="24"/>
          <w:szCs w:val="24"/>
        </w:rPr>
        <w:t xml:space="preserve"> учета утвержденного объема безвозмездных поступлений и (или) поступлений налоговых доходов по дополнительным нормативам отчислений.</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 xml:space="preserve">6.3. Решением о бюджете </w:t>
      </w:r>
      <w:r w:rsidR="00392953">
        <w:rPr>
          <w:rFonts w:ascii="Arial Narrow" w:hAnsi="Arial Narrow"/>
          <w:sz w:val="24"/>
          <w:szCs w:val="24"/>
        </w:rPr>
        <w:t>Шакинского сельского поселения</w:t>
      </w:r>
      <w:r w:rsidRPr="005C545C">
        <w:rPr>
          <w:rFonts w:ascii="Arial Narrow" w:hAnsi="Arial Narrow"/>
          <w:sz w:val="24"/>
          <w:szCs w:val="24"/>
        </w:rPr>
        <w:t xml:space="preserve">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w:t>
      </w:r>
      <w:proofErr w:type="gramStart"/>
      <w:r w:rsidRPr="005C545C">
        <w:rPr>
          <w:rFonts w:ascii="Arial Narrow" w:hAnsi="Arial Narrow"/>
          <w:sz w:val="24"/>
          <w:szCs w:val="24"/>
        </w:rPr>
        <w:t>указанием</w:t>
      </w:r>
      <w:proofErr w:type="gramEnd"/>
      <w:r w:rsidRPr="005C545C">
        <w:rPr>
          <w:rFonts w:ascii="Arial Narrow" w:hAnsi="Arial Narrow"/>
          <w:sz w:val="24"/>
          <w:szCs w:val="24"/>
        </w:rPr>
        <w:t xml:space="preserve"> в том числе верхнего предела долга по муниципальным гарантиям.</w:t>
      </w:r>
    </w:p>
    <w:p w:rsidR="00A270F6" w:rsidRDefault="00A270F6" w:rsidP="005C545C">
      <w:pPr>
        <w:pStyle w:val="a3"/>
        <w:jc w:val="both"/>
        <w:rPr>
          <w:rFonts w:ascii="Arial Narrow" w:hAnsi="Arial Narrow"/>
          <w:sz w:val="24"/>
          <w:szCs w:val="24"/>
        </w:rPr>
      </w:pPr>
    </w:p>
    <w:p w:rsidR="00392953" w:rsidRDefault="00392953" w:rsidP="005C545C">
      <w:pPr>
        <w:pStyle w:val="a3"/>
        <w:jc w:val="both"/>
        <w:rPr>
          <w:rFonts w:ascii="Arial Narrow" w:hAnsi="Arial Narrow"/>
          <w:sz w:val="24"/>
          <w:szCs w:val="24"/>
        </w:rPr>
      </w:pPr>
    </w:p>
    <w:p w:rsidR="00392953" w:rsidRPr="005C545C" w:rsidRDefault="00392953" w:rsidP="005C545C">
      <w:pPr>
        <w:pStyle w:val="a3"/>
        <w:jc w:val="both"/>
        <w:rPr>
          <w:rFonts w:ascii="Arial Narrow" w:hAnsi="Arial Narrow"/>
          <w:sz w:val="24"/>
          <w:szCs w:val="24"/>
        </w:rPr>
      </w:pPr>
    </w:p>
    <w:p w:rsidR="00392953" w:rsidRDefault="00392953" w:rsidP="00392953">
      <w:pPr>
        <w:pStyle w:val="a3"/>
        <w:jc w:val="center"/>
        <w:rPr>
          <w:rFonts w:ascii="Arial Narrow" w:hAnsi="Arial Narrow"/>
          <w:sz w:val="24"/>
          <w:szCs w:val="24"/>
          <w:u w:val="single"/>
        </w:rPr>
      </w:pPr>
    </w:p>
    <w:p w:rsidR="00A270F6" w:rsidRPr="00392953" w:rsidRDefault="00A270F6" w:rsidP="00392953">
      <w:pPr>
        <w:pStyle w:val="a3"/>
        <w:jc w:val="center"/>
        <w:rPr>
          <w:rFonts w:ascii="Arial Narrow" w:hAnsi="Arial Narrow"/>
          <w:sz w:val="24"/>
          <w:szCs w:val="24"/>
          <w:u w:val="single"/>
        </w:rPr>
      </w:pPr>
      <w:bookmarkStart w:id="0" w:name="_GoBack"/>
      <w:bookmarkEnd w:id="0"/>
      <w:r w:rsidRPr="00392953">
        <w:rPr>
          <w:rFonts w:ascii="Arial Narrow" w:hAnsi="Arial Narrow"/>
          <w:sz w:val="24"/>
          <w:szCs w:val="24"/>
          <w:u w:val="single"/>
        </w:rPr>
        <w:t>7. Обслуживание муниципального долга.</w:t>
      </w:r>
      <w:r w:rsidR="00392953" w:rsidRPr="00392953">
        <w:rPr>
          <w:rFonts w:ascii="Arial Narrow" w:hAnsi="Arial Narrow"/>
          <w:sz w:val="24"/>
          <w:szCs w:val="24"/>
          <w:u w:val="single"/>
        </w:rPr>
        <w:t xml:space="preserve"> </w:t>
      </w:r>
      <w:r w:rsidRPr="00392953">
        <w:rPr>
          <w:rFonts w:ascii="Arial Narrow" w:hAnsi="Arial Narrow"/>
          <w:sz w:val="24"/>
          <w:szCs w:val="24"/>
          <w:u w:val="single"/>
        </w:rPr>
        <w:t>Предельные объемы расходов на обслуживание</w:t>
      </w:r>
    </w:p>
    <w:p w:rsidR="00A270F6" w:rsidRPr="00392953" w:rsidRDefault="00A270F6" w:rsidP="00392953">
      <w:pPr>
        <w:pStyle w:val="a3"/>
        <w:jc w:val="center"/>
        <w:rPr>
          <w:rFonts w:ascii="Arial Narrow" w:hAnsi="Arial Narrow"/>
          <w:sz w:val="24"/>
          <w:szCs w:val="24"/>
          <w:u w:val="single"/>
        </w:rPr>
      </w:pPr>
      <w:r w:rsidRPr="00392953">
        <w:rPr>
          <w:rFonts w:ascii="Arial Narrow" w:hAnsi="Arial Narrow"/>
          <w:sz w:val="24"/>
          <w:szCs w:val="24"/>
          <w:u w:val="single"/>
        </w:rPr>
        <w:t>муниципального долга</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7.1. 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 муниципального образования.</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 xml:space="preserve">7.2. Предельный объем расходов на обслуживание муниципального долга в очередном финансовом году (очередном финансовом году и плановом периоде) устанавливается Решением о бюджете </w:t>
      </w:r>
      <w:r w:rsidR="00392953">
        <w:rPr>
          <w:rFonts w:ascii="Arial Narrow" w:hAnsi="Arial Narrow"/>
          <w:sz w:val="24"/>
          <w:szCs w:val="24"/>
        </w:rPr>
        <w:t>Шакинского сельского поселения</w:t>
      </w:r>
      <w:r w:rsidRPr="005C545C">
        <w:rPr>
          <w:rFonts w:ascii="Arial Narrow" w:hAnsi="Arial Narrow"/>
          <w:sz w:val="24"/>
          <w:szCs w:val="24"/>
        </w:rPr>
        <w:t xml:space="preserve"> на очередной финансовый год (очередной финансовый год и плановый период).</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 xml:space="preserve">7.3. </w:t>
      </w:r>
      <w:proofErr w:type="gramStart"/>
      <w:r w:rsidRPr="005C545C">
        <w:rPr>
          <w:rFonts w:ascii="Arial Narrow" w:hAnsi="Arial Narrow"/>
          <w:sz w:val="24"/>
          <w:szCs w:val="24"/>
        </w:rPr>
        <w:t>Предельный объем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w:t>
      </w:r>
      <w:r w:rsidR="00392953">
        <w:rPr>
          <w:rFonts w:ascii="Arial Narrow" w:hAnsi="Arial Narrow"/>
          <w:sz w:val="24"/>
          <w:szCs w:val="24"/>
        </w:rPr>
        <w:t xml:space="preserve"> Шакинского сельского поселения</w:t>
      </w:r>
      <w:r w:rsidRPr="005C545C">
        <w:rPr>
          <w:rFonts w:ascii="Arial Narrow" w:hAnsi="Arial Narrow"/>
          <w:sz w:val="24"/>
          <w:szCs w:val="24"/>
        </w:rPr>
        <w:t>, по данным отчета об исполнении бюджета муниципального образования за отчетный финансовый год не должен превышать 15 процентов объема расходов, за исключением расходов, осуществляемых за счет субвенций, предоставляемых из бюджетов бюджетной системы Российской Федерации.</w:t>
      </w:r>
      <w:proofErr w:type="gramEnd"/>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 xml:space="preserve">7.4. Расходы на обслуживание </w:t>
      </w:r>
      <w:proofErr w:type="spellStart"/>
      <w:r w:rsidRPr="005C545C">
        <w:rPr>
          <w:rFonts w:ascii="Arial Narrow" w:hAnsi="Arial Narrow"/>
          <w:sz w:val="24"/>
          <w:szCs w:val="24"/>
        </w:rPr>
        <w:t>реструктурируемого</w:t>
      </w:r>
      <w:proofErr w:type="spellEnd"/>
      <w:r w:rsidRPr="005C545C">
        <w:rPr>
          <w:rFonts w:ascii="Arial Narrow" w:hAnsi="Arial Narrow"/>
          <w:sz w:val="24"/>
          <w:szCs w:val="24"/>
        </w:rPr>
        <w:t xml:space="preserve"> долга не включаются в объем расходов на обслуживание долгового обязательства в текущем финансовом году, если указанная сумма включается в общий объем </w:t>
      </w:r>
      <w:proofErr w:type="spellStart"/>
      <w:r w:rsidRPr="005C545C">
        <w:rPr>
          <w:rFonts w:ascii="Arial Narrow" w:hAnsi="Arial Narrow"/>
          <w:sz w:val="24"/>
          <w:szCs w:val="24"/>
        </w:rPr>
        <w:t>реструктурируемых</w:t>
      </w:r>
      <w:proofErr w:type="spellEnd"/>
      <w:r w:rsidRPr="005C545C">
        <w:rPr>
          <w:rFonts w:ascii="Arial Narrow" w:hAnsi="Arial Narrow"/>
          <w:sz w:val="24"/>
          <w:szCs w:val="24"/>
        </w:rPr>
        <w:t xml:space="preserve"> обязательств.</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7.5.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как расходы на обслуживание муниципального долга.</w:t>
      </w:r>
    </w:p>
    <w:p w:rsidR="00A270F6" w:rsidRPr="005C545C" w:rsidRDefault="00A270F6" w:rsidP="005C545C">
      <w:pPr>
        <w:pStyle w:val="a3"/>
        <w:jc w:val="both"/>
        <w:rPr>
          <w:rFonts w:ascii="Arial Narrow" w:hAnsi="Arial Narrow"/>
          <w:sz w:val="24"/>
          <w:szCs w:val="24"/>
        </w:rPr>
      </w:pPr>
    </w:p>
    <w:p w:rsidR="00A270F6" w:rsidRPr="00392953" w:rsidRDefault="00A270F6" w:rsidP="00392953">
      <w:pPr>
        <w:pStyle w:val="a3"/>
        <w:jc w:val="center"/>
        <w:rPr>
          <w:rFonts w:ascii="Arial Narrow" w:hAnsi="Arial Narrow"/>
          <w:sz w:val="24"/>
          <w:szCs w:val="24"/>
          <w:u w:val="single"/>
        </w:rPr>
      </w:pPr>
      <w:r w:rsidRPr="00392953">
        <w:rPr>
          <w:rFonts w:ascii="Arial Narrow" w:hAnsi="Arial Narrow"/>
          <w:sz w:val="24"/>
          <w:szCs w:val="24"/>
          <w:u w:val="single"/>
        </w:rPr>
        <w:t>8. Реструктуризация муниципального долга.</w:t>
      </w:r>
      <w:r w:rsidR="00392953" w:rsidRPr="00392953">
        <w:rPr>
          <w:rFonts w:ascii="Arial Narrow" w:hAnsi="Arial Narrow"/>
          <w:sz w:val="24"/>
          <w:szCs w:val="24"/>
          <w:u w:val="single"/>
        </w:rPr>
        <w:t xml:space="preserve"> </w:t>
      </w:r>
      <w:r w:rsidRPr="00392953">
        <w:rPr>
          <w:rFonts w:ascii="Arial Narrow" w:hAnsi="Arial Narrow"/>
          <w:sz w:val="24"/>
          <w:szCs w:val="24"/>
          <w:u w:val="single"/>
        </w:rPr>
        <w:t>Прекращение и списание муниципальных долговых обязательств</w:t>
      </w:r>
      <w:r w:rsidR="00392953">
        <w:rPr>
          <w:rFonts w:ascii="Arial Narrow" w:hAnsi="Arial Narrow"/>
          <w:sz w:val="24"/>
          <w:szCs w:val="24"/>
          <w:u w:val="single"/>
        </w:rPr>
        <w:t xml:space="preserve"> </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8.1. Реструктуризация долга - основанное на соглашении прекращение долговых обязательств, составляющих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Реструктуризация долга может быть осуществлена с частичным (сокращением) суммы основного долга.</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 xml:space="preserve">8.2. </w:t>
      </w:r>
      <w:proofErr w:type="gramStart"/>
      <w:r w:rsidRPr="005C545C">
        <w:rPr>
          <w:rFonts w:ascii="Arial Narrow" w:hAnsi="Arial Narrow"/>
          <w:sz w:val="24"/>
          <w:szCs w:val="24"/>
        </w:rPr>
        <w:t>Муниципальное долговое обязательство считается полностью прекращенным и списывается с муниципального долга в случае, если оно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прекращения обязательств гаранта перед</w:t>
      </w:r>
      <w:proofErr w:type="gramEnd"/>
      <w:r w:rsidRPr="005C545C">
        <w:rPr>
          <w:rFonts w:ascii="Arial Narrow" w:hAnsi="Arial Narrow"/>
          <w:sz w:val="24"/>
          <w:szCs w:val="24"/>
        </w:rPr>
        <w:t xml:space="preserve"> бенефициаром, </w:t>
      </w:r>
      <w:proofErr w:type="gramStart"/>
      <w:r w:rsidRPr="005C545C">
        <w:rPr>
          <w:rFonts w:ascii="Arial Narrow" w:hAnsi="Arial Narrow"/>
          <w:sz w:val="24"/>
          <w:szCs w:val="24"/>
        </w:rPr>
        <w:t>предусмотренных</w:t>
      </w:r>
      <w:proofErr w:type="gramEnd"/>
      <w:r w:rsidRPr="005C545C">
        <w:rPr>
          <w:rFonts w:ascii="Arial Narrow" w:hAnsi="Arial Narrow"/>
          <w:sz w:val="24"/>
          <w:szCs w:val="24"/>
        </w:rPr>
        <w:t xml:space="preserve"> Бюджетным кодексом Российской Федерации.</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 xml:space="preserve">8.3. </w:t>
      </w:r>
      <w:proofErr w:type="gramStart"/>
      <w:r w:rsidRPr="005C545C">
        <w:rPr>
          <w:rFonts w:ascii="Arial Narrow" w:hAnsi="Arial Narrow"/>
          <w:sz w:val="24"/>
          <w:szCs w:val="24"/>
        </w:rPr>
        <w:t xml:space="preserve">Списание с муниципального долга муниципальных долговых обязательств, за исключением обязательств по кредитным соглашениям, обязательств перед Российской Федерацией, субъектами Российской Федерации и другими муниципальными образованиями, осуществляется на основании соответствующего правового акта Администрации </w:t>
      </w:r>
      <w:r w:rsidR="00392953">
        <w:rPr>
          <w:rFonts w:ascii="Arial Narrow" w:hAnsi="Arial Narrow"/>
          <w:sz w:val="24"/>
          <w:szCs w:val="24"/>
        </w:rPr>
        <w:t>Шакинского сельского поселения</w:t>
      </w:r>
      <w:r w:rsidRPr="005C545C">
        <w:rPr>
          <w:rFonts w:ascii="Arial Narrow" w:hAnsi="Arial Narrow"/>
          <w:sz w:val="24"/>
          <w:szCs w:val="24"/>
        </w:rPr>
        <w:t>, посредством уменьшения объема муниципального долга по видам списываемых муниципальных долговых обязательств на сумму их списания, без отражения сумм списания в источниках финансирования дефицита местного бюджета.</w:t>
      </w:r>
      <w:proofErr w:type="gramEnd"/>
    </w:p>
    <w:p w:rsidR="00A270F6" w:rsidRPr="005C545C" w:rsidRDefault="00A270F6" w:rsidP="005C545C">
      <w:pPr>
        <w:pStyle w:val="a3"/>
        <w:jc w:val="both"/>
        <w:rPr>
          <w:rFonts w:ascii="Arial Narrow" w:hAnsi="Arial Narrow"/>
          <w:sz w:val="24"/>
          <w:szCs w:val="24"/>
        </w:rPr>
      </w:pPr>
    </w:p>
    <w:p w:rsidR="00A270F6" w:rsidRPr="00392953" w:rsidRDefault="00A270F6" w:rsidP="00392953">
      <w:pPr>
        <w:pStyle w:val="a3"/>
        <w:jc w:val="center"/>
        <w:rPr>
          <w:rFonts w:ascii="Arial Narrow" w:hAnsi="Arial Narrow"/>
          <w:sz w:val="24"/>
          <w:szCs w:val="24"/>
          <w:u w:val="single"/>
        </w:rPr>
      </w:pPr>
      <w:r w:rsidRPr="00392953">
        <w:rPr>
          <w:rFonts w:ascii="Arial Narrow" w:hAnsi="Arial Narrow"/>
          <w:sz w:val="24"/>
          <w:szCs w:val="24"/>
          <w:u w:val="single"/>
        </w:rPr>
        <w:t>9. Учет и регистрация муниципальных долговых обязательств.</w:t>
      </w:r>
      <w:r w:rsidR="00392953" w:rsidRPr="00392953">
        <w:rPr>
          <w:rFonts w:ascii="Arial Narrow" w:hAnsi="Arial Narrow"/>
          <w:sz w:val="24"/>
          <w:szCs w:val="24"/>
          <w:u w:val="single"/>
        </w:rPr>
        <w:t xml:space="preserve"> </w:t>
      </w:r>
      <w:r w:rsidRPr="00392953">
        <w:rPr>
          <w:rFonts w:ascii="Arial Narrow" w:hAnsi="Arial Narrow"/>
          <w:sz w:val="24"/>
          <w:szCs w:val="24"/>
          <w:u w:val="single"/>
        </w:rPr>
        <w:t>Отражение в бюджете средств от заимствований</w:t>
      </w:r>
      <w:r w:rsidR="00392953" w:rsidRPr="00392953">
        <w:rPr>
          <w:rFonts w:ascii="Arial Narrow" w:hAnsi="Arial Narrow"/>
          <w:sz w:val="24"/>
          <w:szCs w:val="24"/>
          <w:u w:val="single"/>
        </w:rPr>
        <w:t xml:space="preserve"> </w:t>
      </w:r>
      <w:r w:rsidRPr="00392953">
        <w:rPr>
          <w:rFonts w:ascii="Arial Narrow" w:hAnsi="Arial Narrow"/>
          <w:sz w:val="24"/>
          <w:szCs w:val="24"/>
          <w:u w:val="single"/>
        </w:rPr>
        <w:t>и средств погашения муниципального долга</w:t>
      </w:r>
    </w:p>
    <w:p w:rsidR="00A270F6" w:rsidRPr="005C545C" w:rsidRDefault="00A270F6" w:rsidP="005C545C">
      <w:pPr>
        <w:pStyle w:val="a3"/>
        <w:jc w:val="both"/>
        <w:rPr>
          <w:rFonts w:ascii="Arial Narrow" w:hAnsi="Arial Narrow"/>
          <w:sz w:val="24"/>
          <w:szCs w:val="24"/>
        </w:rPr>
      </w:pP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9.1. Учет и регистрация муниципальных долговых обязательств муниципального образования осуществляется в муниципальной долговой книге муниципального образования.</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 xml:space="preserve">9.2. Ведение муниципальной долговой книги осуществляется Администрацией </w:t>
      </w:r>
      <w:r w:rsidR="00392953">
        <w:rPr>
          <w:rFonts w:ascii="Arial Narrow" w:hAnsi="Arial Narrow"/>
          <w:sz w:val="24"/>
          <w:szCs w:val="24"/>
        </w:rPr>
        <w:t>Шакинского сельского поселения</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lastRenderedPageBreak/>
        <w:t xml:space="preserve">Порядок ведения муниципальной долговой книги, состав включаемой информации и сроки ее внесения устанавливаются Администрацией </w:t>
      </w:r>
      <w:r w:rsidR="00392953">
        <w:rPr>
          <w:rFonts w:ascii="Arial Narrow" w:hAnsi="Arial Narrow"/>
          <w:sz w:val="24"/>
          <w:szCs w:val="24"/>
        </w:rPr>
        <w:t>Шакинского сельского поселения</w:t>
      </w:r>
      <w:r w:rsidRPr="005C545C">
        <w:rPr>
          <w:rFonts w:ascii="Arial Narrow" w:hAnsi="Arial Narrow"/>
          <w:sz w:val="24"/>
          <w:szCs w:val="24"/>
        </w:rPr>
        <w:t xml:space="preserve"> в соответствии с нормативными правовыми актами, регулирующими бюджетные правоотношения.</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9.3. Финансовый орган муниципального образования ведет учет выданных гарантий, исполнения обязатель</w:t>
      </w:r>
      <w:proofErr w:type="gramStart"/>
      <w:r w:rsidRPr="005C545C">
        <w:rPr>
          <w:rFonts w:ascii="Arial Narrow" w:hAnsi="Arial Narrow"/>
          <w:sz w:val="24"/>
          <w:szCs w:val="24"/>
        </w:rPr>
        <w:t>ств пр</w:t>
      </w:r>
      <w:proofErr w:type="gramEnd"/>
      <w:r w:rsidRPr="005C545C">
        <w:rPr>
          <w:rFonts w:ascii="Arial Narrow" w:hAnsi="Arial Narrow"/>
          <w:sz w:val="24"/>
          <w:szCs w:val="24"/>
        </w:rPr>
        <w:t>инципала, обеспеченных гарантиями, а также учет осуществления гарантом платежей по выданным гарантиям.</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 xml:space="preserve">9.4. Отражение в бюджете средств от заимствований и погашения основной суммы долга, возникшего из муниципальных заимствований, учитываются в источниках финансирования дефицита местного бюджета соответственно путем увеличения и (или) уменьшения </w:t>
      </w:r>
      <w:proofErr w:type="gramStart"/>
      <w:r w:rsidRPr="005C545C">
        <w:rPr>
          <w:rFonts w:ascii="Arial Narrow" w:hAnsi="Arial Narrow"/>
          <w:sz w:val="24"/>
          <w:szCs w:val="24"/>
        </w:rPr>
        <w:t>объема источников финансирования дефицита соответствующего бюджета</w:t>
      </w:r>
      <w:proofErr w:type="gramEnd"/>
      <w:r w:rsidRPr="005C545C">
        <w:rPr>
          <w:rFonts w:ascii="Arial Narrow" w:hAnsi="Arial Narrow"/>
          <w:sz w:val="24"/>
          <w:szCs w:val="24"/>
        </w:rPr>
        <w:t>.</w:t>
      </w:r>
    </w:p>
    <w:p w:rsidR="00A270F6" w:rsidRPr="005C545C" w:rsidRDefault="00A270F6" w:rsidP="005C545C">
      <w:pPr>
        <w:pStyle w:val="a3"/>
        <w:jc w:val="both"/>
        <w:rPr>
          <w:rFonts w:ascii="Arial Narrow" w:hAnsi="Arial Narrow"/>
          <w:sz w:val="24"/>
          <w:szCs w:val="24"/>
        </w:rPr>
      </w:pPr>
      <w:r w:rsidRPr="005C545C">
        <w:rPr>
          <w:rFonts w:ascii="Arial Narrow" w:hAnsi="Arial Narrow"/>
          <w:sz w:val="24"/>
          <w:szCs w:val="24"/>
        </w:rPr>
        <w:t xml:space="preserve">9.5. Бюджетный учет, </w:t>
      </w:r>
      <w:proofErr w:type="gramStart"/>
      <w:r w:rsidRPr="005C545C">
        <w:rPr>
          <w:rFonts w:ascii="Arial Narrow" w:hAnsi="Arial Narrow"/>
          <w:sz w:val="24"/>
          <w:szCs w:val="24"/>
        </w:rPr>
        <w:t>контроль за</w:t>
      </w:r>
      <w:proofErr w:type="gramEnd"/>
      <w:r w:rsidRPr="005C545C">
        <w:rPr>
          <w:rFonts w:ascii="Arial Narrow" w:hAnsi="Arial Narrow"/>
          <w:sz w:val="24"/>
          <w:szCs w:val="24"/>
        </w:rPr>
        <w:t xml:space="preserve"> полнотой и своевременностью поступлений в бюджет и выплат из бюджета источников финансирования дефицита бюджета осуществляется главным администратором источников финансирования дефицита бюджета, в порядке и в соответствии с нормативными правовыми актами, регулирующими бюджетные правоотношения.</w:t>
      </w:r>
    </w:p>
    <w:p w:rsidR="007C7149" w:rsidRPr="005C545C" w:rsidRDefault="007C7149" w:rsidP="005C545C">
      <w:pPr>
        <w:jc w:val="both"/>
        <w:rPr>
          <w:rFonts w:ascii="Arial Narrow" w:hAnsi="Arial Narrow"/>
          <w:sz w:val="24"/>
          <w:szCs w:val="24"/>
        </w:rPr>
      </w:pPr>
    </w:p>
    <w:sectPr w:rsidR="007C7149" w:rsidRPr="005C54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0F6"/>
    <w:rsid w:val="000237E8"/>
    <w:rsid w:val="00025D56"/>
    <w:rsid w:val="00037B8C"/>
    <w:rsid w:val="00051DED"/>
    <w:rsid w:val="0005771C"/>
    <w:rsid w:val="0008232F"/>
    <w:rsid w:val="000B6432"/>
    <w:rsid w:val="000B6AB6"/>
    <w:rsid w:val="000D451A"/>
    <w:rsid w:val="000D7593"/>
    <w:rsid w:val="000E3224"/>
    <w:rsid w:val="000F6BB5"/>
    <w:rsid w:val="001024D1"/>
    <w:rsid w:val="00145594"/>
    <w:rsid w:val="00156822"/>
    <w:rsid w:val="001632CC"/>
    <w:rsid w:val="00190A31"/>
    <w:rsid w:val="001B22B5"/>
    <w:rsid w:val="001C68D8"/>
    <w:rsid w:val="001F5015"/>
    <w:rsid w:val="00204044"/>
    <w:rsid w:val="00230DF6"/>
    <w:rsid w:val="00233BE9"/>
    <w:rsid w:val="00247C24"/>
    <w:rsid w:val="002546A0"/>
    <w:rsid w:val="00262126"/>
    <w:rsid w:val="00272914"/>
    <w:rsid w:val="00274C3C"/>
    <w:rsid w:val="002A0479"/>
    <w:rsid w:val="002A0A46"/>
    <w:rsid w:val="002A310B"/>
    <w:rsid w:val="002A54B2"/>
    <w:rsid w:val="002A6112"/>
    <w:rsid w:val="002A75AB"/>
    <w:rsid w:val="002B78A4"/>
    <w:rsid w:val="002C3095"/>
    <w:rsid w:val="002D2928"/>
    <w:rsid w:val="003135A3"/>
    <w:rsid w:val="003139DA"/>
    <w:rsid w:val="003201FD"/>
    <w:rsid w:val="0033578F"/>
    <w:rsid w:val="003547C5"/>
    <w:rsid w:val="0035697B"/>
    <w:rsid w:val="00372325"/>
    <w:rsid w:val="00372351"/>
    <w:rsid w:val="00380357"/>
    <w:rsid w:val="00392953"/>
    <w:rsid w:val="00393081"/>
    <w:rsid w:val="003975C5"/>
    <w:rsid w:val="003A00F6"/>
    <w:rsid w:val="003A07D3"/>
    <w:rsid w:val="003A4DBD"/>
    <w:rsid w:val="003D59FA"/>
    <w:rsid w:val="003D7734"/>
    <w:rsid w:val="003E7DBF"/>
    <w:rsid w:val="003F6F38"/>
    <w:rsid w:val="00420273"/>
    <w:rsid w:val="00422E4D"/>
    <w:rsid w:val="00430DEA"/>
    <w:rsid w:val="004331EF"/>
    <w:rsid w:val="00434BF1"/>
    <w:rsid w:val="0043549E"/>
    <w:rsid w:val="00453942"/>
    <w:rsid w:val="0045549C"/>
    <w:rsid w:val="00456FA8"/>
    <w:rsid w:val="00477137"/>
    <w:rsid w:val="004815EC"/>
    <w:rsid w:val="00482AB2"/>
    <w:rsid w:val="00486F44"/>
    <w:rsid w:val="00494FE9"/>
    <w:rsid w:val="004B3951"/>
    <w:rsid w:val="004C2857"/>
    <w:rsid w:val="004C2A1F"/>
    <w:rsid w:val="004D4B1E"/>
    <w:rsid w:val="004E132D"/>
    <w:rsid w:val="004E3CE2"/>
    <w:rsid w:val="004E75D5"/>
    <w:rsid w:val="004F5CAC"/>
    <w:rsid w:val="00501A79"/>
    <w:rsid w:val="005218BC"/>
    <w:rsid w:val="00534C20"/>
    <w:rsid w:val="005363E8"/>
    <w:rsid w:val="00544FB5"/>
    <w:rsid w:val="00545C56"/>
    <w:rsid w:val="0055175A"/>
    <w:rsid w:val="005940C1"/>
    <w:rsid w:val="005B384E"/>
    <w:rsid w:val="005B55B6"/>
    <w:rsid w:val="005C545C"/>
    <w:rsid w:val="005C6673"/>
    <w:rsid w:val="006120F8"/>
    <w:rsid w:val="00614148"/>
    <w:rsid w:val="0061730F"/>
    <w:rsid w:val="0063116D"/>
    <w:rsid w:val="00655641"/>
    <w:rsid w:val="00655DFC"/>
    <w:rsid w:val="0066004B"/>
    <w:rsid w:val="00664BD3"/>
    <w:rsid w:val="00665970"/>
    <w:rsid w:val="00674CA9"/>
    <w:rsid w:val="00676F71"/>
    <w:rsid w:val="00680999"/>
    <w:rsid w:val="0068273F"/>
    <w:rsid w:val="006903BA"/>
    <w:rsid w:val="00693340"/>
    <w:rsid w:val="00693DD1"/>
    <w:rsid w:val="00696688"/>
    <w:rsid w:val="006C0E6E"/>
    <w:rsid w:val="006C7F7A"/>
    <w:rsid w:val="006D5E04"/>
    <w:rsid w:val="006F04FC"/>
    <w:rsid w:val="006F4736"/>
    <w:rsid w:val="00700E55"/>
    <w:rsid w:val="00710F32"/>
    <w:rsid w:val="00716FCD"/>
    <w:rsid w:val="0071779B"/>
    <w:rsid w:val="00750147"/>
    <w:rsid w:val="00754E7D"/>
    <w:rsid w:val="007743D9"/>
    <w:rsid w:val="007B7851"/>
    <w:rsid w:val="007C030B"/>
    <w:rsid w:val="007C7149"/>
    <w:rsid w:val="007E4A62"/>
    <w:rsid w:val="007E6EB6"/>
    <w:rsid w:val="008039EA"/>
    <w:rsid w:val="00812DB9"/>
    <w:rsid w:val="00827870"/>
    <w:rsid w:val="00844DDA"/>
    <w:rsid w:val="00870ACA"/>
    <w:rsid w:val="008760A4"/>
    <w:rsid w:val="008970B3"/>
    <w:rsid w:val="008B3B60"/>
    <w:rsid w:val="008D7B9F"/>
    <w:rsid w:val="00924A8E"/>
    <w:rsid w:val="00935312"/>
    <w:rsid w:val="0095099E"/>
    <w:rsid w:val="0096401A"/>
    <w:rsid w:val="0097516E"/>
    <w:rsid w:val="009762FE"/>
    <w:rsid w:val="009768CE"/>
    <w:rsid w:val="00983AB7"/>
    <w:rsid w:val="009A4814"/>
    <w:rsid w:val="009A5B01"/>
    <w:rsid w:val="009B61CC"/>
    <w:rsid w:val="009B62FC"/>
    <w:rsid w:val="009E205A"/>
    <w:rsid w:val="009F59B7"/>
    <w:rsid w:val="00A041F0"/>
    <w:rsid w:val="00A07B7E"/>
    <w:rsid w:val="00A10AFF"/>
    <w:rsid w:val="00A270F6"/>
    <w:rsid w:val="00A3259C"/>
    <w:rsid w:val="00A54A28"/>
    <w:rsid w:val="00A557D0"/>
    <w:rsid w:val="00A57127"/>
    <w:rsid w:val="00A62F4E"/>
    <w:rsid w:val="00AA5A37"/>
    <w:rsid w:val="00AC43EB"/>
    <w:rsid w:val="00AC72D0"/>
    <w:rsid w:val="00AE5411"/>
    <w:rsid w:val="00AF29DA"/>
    <w:rsid w:val="00AF2F6F"/>
    <w:rsid w:val="00AF407B"/>
    <w:rsid w:val="00B151AA"/>
    <w:rsid w:val="00B51FE6"/>
    <w:rsid w:val="00B57757"/>
    <w:rsid w:val="00B74512"/>
    <w:rsid w:val="00B74608"/>
    <w:rsid w:val="00B75120"/>
    <w:rsid w:val="00B81CB7"/>
    <w:rsid w:val="00BC75AA"/>
    <w:rsid w:val="00BE04D8"/>
    <w:rsid w:val="00BF1004"/>
    <w:rsid w:val="00C013EB"/>
    <w:rsid w:val="00C22CC1"/>
    <w:rsid w:val="00C56079"/>
    <w:rsid w:val="00C81D3F"/>
    <w:rsid w:val="00C85DE9"/>
    <w:rsid w:val="00C87CB4"/>
    <w:rsid w:val="00C87D5E"/>
    <w:rsid w:val="00CC1345"/>
    <w:rsid w:val="00CC7A48"/>
    <w:rsid w:val="00D03982"/>
    <w:rsid w:val="00D04D71"/>
    <w:rsid w:val="00D0613A"/>
    <w:rsid w:val="00D062C7"/>
    <w:rsid w:val="00D33EA6"/>
    <w:rsid w:val="00D40043"/>
    <w:rsid w:val="00D44720"/>
    <w:rsid w:val="00D46263"/>
    <w:rsid w:val="00D56476"/>
    <w:rsid w:val="00D93254"/>
    <w:rsid w:val="00D96024"/>
    <w:rsid w:val="00DB23C3"/>
    <w:rsid w:val="00DC1021"/>
    <w:rsid w:val="00DC7B1F"/>
    <w:rsid w:val="00DD4B0D"/>
    <w:rsid w:val="00DD5DC3"/>
    <w:rsid w:val="00DE16BF"/>
    <w:rsid w:val="00E34959"/>
    <w:rsid w:val="00E413E4"/>
    <w:rsid w:val="00E53A77"/>
    <w:rsid w:val="00E70566"/>
    <w:rsid w:val="00E929ED"/>
    <w:rsid w:val="00EA2EA4"/>
    <w:rsid w:val="00EB5B4F"/>
    <w:rsid w:val="00EC5888"/>
    <w:rsid w:val="00ED0D27"/>
    <w:rsid w:val="00F017A1"/>
    <w:rsid w:val="00F01C03"/>
    <w:rsid w:val="00F11E3F"/>
    <w:rsid w:val="00F12512"/>
    <w:rsid w:val="00F167AF"/>
    <w:rsid w:val="00F23F91"/>
    <w:rsid w:val="00F31C8B"/>
    <w:rsid w:val="00F32FC7"/>
    <w:rsid w:val="00F57316"/>
    <w:rsid w:val="00F65736"/>
    <w:rsid w:val="00F6637A"/>
    <w:rsid w:val="00F715EB"/>
    <w:rsid w:val="00F77C9F"/>
    <w:rsid w:val="00F81380"/>
    <w:rsid w:val="00F832CD"/>
    <w:rsid w:val="00F96D12"/>
    <w:rsid w:val="00FA578B"/>
    <w:rsid w:val="00FB42D8"/>
    <w:rsid w:val="00FC09A1"/>
    <w:rsid w:val="00FC0BC8"/>
    <w:rsid w:val="00FC2B16"/>
    <w:rsid w:val="00FC374A"/>
    <w:rsid w:val="00FC3FED"/>
    <w:rsid w:val="00FC446D"/>
    <w:rsid w:val="00FC44DA"/>
    <w:rsid w:val="00FF6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4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54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4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54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215203">
      <w:bodyDiv w:val="1"/>
      <w:marLeft w:val="0"/>
      <w:marRight w:val="0"/>
      <w:marTop w:val="0"/>
      <w:marBottom w:val="0"/>
      <w:divBdr>
        <w:top w:val="none" w:sz="0" w:space="0" w:color="auto"/>
        <w:left w:val="none" w:sz="0" w:space="0" w:color="auto"/>
        <w:bottom w:val="none" w:sz="0" w:space="0" w:color="auto"/>
        <w:right w:val="none" w:sz="0" w:space="0" w:color="auto"/>
      </w:divBdr>
      <w:divsChild>
        <w:div w:id="749154042">
          <w:marLeft w:val="0"/>
          <w:marRight w:val="0"/>
          <w:marTop w:val="0"/>
          <w:marBottom w:val="0"/>
          <w:divBdr>
            <w:top w:val="none" w:sz="0" w:space="0" w:color="auto"/>
            <w:left w:val="none" w:sz="0" w:space="0" w:color="auto"/>
            <w:bottom w:val="none" w:sz="0" w:space="0" w:color="auto"/>
            <w:right w:val="none" w:sz="0" w:space="0" w:color="auto"/>
          </w:divBdr>
          <w:divsChild>
            <w:div w:id="1008673919">
              <w:marLeft w:val="0"/>
              <w:marRight w:val="0"/>
              <w:marTop w:val="0"/>
              <w:marBottom w:val="0"/>
              <w:divBdr>
                <w:top w:val="none" w:sz="0" w:space="0" w:color="auto"/>
                <w:left w:val="none" w:sz="0" w:space="0" w:color="auto"/>
                <w:bottom w:val="none" w:sz="0" w:space="0" w:color="auto"/>
                <w:right w:val="none" w:sz="0" w:space="0" w:color="auto"/>
              </w:divBdr>
              <w:divsChild>
                <w:div w:id="177262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2450</Words>
  <Characters>13967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2015-04-09T10:36:00Z</dcterms:created>
  <dcterms:modified xsi:type="dcterms:W3CDTF">2015-04-21T11:14:00Z</dcterms:modified>
</cp:coreProperties>
</file>